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3BCF" w:rsidRPr="00913BCF" w:rsidRDefault="00913BCF" w:rsidP="00913BCF">
      <w:pPr>
        <w:jc w:val="center"/>
        <w:rPr>
          <w:rFonts w:asciiTheme="minorHAnsi" w:eastAsiaTheme="minorEastAsia" w:hAnsiTheme="minorHAnsi" w:cstheme="minorHAnsi"/>
          <w:b/>
          <w:sz w:val="32"/>
          <w:szCs w:val="32"/>
          <w:lang w:val="es-ES"/>
        </w:rPr>
      </w:pPr>
    </w:p>
    <w:p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INNOCÁMARAS (DECA)</w:t>
      </w:r>
    </w:p>
    <w:p w:rsidR="00913BCF" w:rsidRDefault="00913BCF" w:rsidP="00044834">
      <w:pPr>
        <w:pStyle w:val="Red2Red"/>
        <w:spacing w:before="120" w:after="480"/>
        <w:ind w:right="-3"/>
        <w:jc w:val="center"/>
        <w:rPr>
          <w:rFonts w:ascii="Arial" w:hAnsi="Arial" w:cs="Arial"/>
          <w:b/>
          <w:sz w:val="23"/>
          <w:szCs w:val="23"/>
        </w:rPr>
      </w:pPr>
      <w:r w:rsidRPr="00CD3360">
        <w:rPr>
          <w:rFonts w:asciiTheme="minorHAnsi" w:eastAsiaTheme="minorEastAsia" w:hAnsiTheme="minorHAnsi" w:cstheme="minorHAnsi"/>
          <w:b/>
          <w:sz w:val="24"/>
        </w:rPr>
        <w:t>PROGRAMA INNOCÁMARAS202</w:t>
      </w:r>
      <w:r w:rsidR="00FC7D88">
        <w:rPr>
          <w:rFonts w:asciiTheme="minorHAnsi" w:eastAsiaTheme="minorEastAsia" w:hAnsiTheme="minorHAnsi" w:cstheme="minorHAnsi"/>
          <w:b/>
          <w:sz w:val="24"/>
        </w:rPr>
        <w:t>3</w:t>
      </w:r>
    </w:p>
    <w:p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a  …. de ……. </w:t>
      </w:r>
      <w:r w:rsidRPr="00596F46">
        <w:rPr>
          <w:rFonts w:ascii="Calibri" w:hAnsi="Calibri"/>
          <w:sz w:val="20"/>
          <w:highlight w:val="yellow"/>
          <w:lang w:val="es-ES"/>
        </w:rPr>
        <w:t>de ……</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nº: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nº</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Que el Programa Inno</w:t>
      </w:r>
      <w:r w:rsidR="0087686F" w:rsidRPr="0087686F">
        <w:rPr>
          <w:rFonts w:ascii="Calibri" w:hAnsi="Calibri" w:cs="Arial"/>
          <w:bCs/>
          <w:sz w:val="20"/>
          <w:lang w:val="es-ES"/>
        </w:rPr>
        <w:t>Cámaras se incluye en el “Programa Operativo Plurirregional de España FEDER 2014-2020” (en adelante POPE) aprobado por la Comisión Europea en la Decisión de ejecución de 19.12.2017, C (2017) 8950 final.</w:t>
      </w:r>
    </w:p>
    <w:p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r w:rsidR="00FC7D88">
        <w:rPr>
          <w:rFonts w:ascii="Calibri" w:hAnsi="Calibri" w:cs="Arial"/>
          <w:bCs/>
          <w:sz w:val="20"/>
          <w:lang w:val="es-ES"/>
        </w:rPr>
        <w:t>.</w:t>
      </w:r>
    </w:p>
    <w:p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BA27ED" w:rsidRPr="00C11BDE">
        <w:rPr>
          <w:rFonts w:ascii="Calibri" w:hAnsi="Calibri" w:cs="Arial"/>
          <w:bCs/>
          <w:sz w:val="20"/>
          <w:lang w:val="es-ES"/>
        </w:rPr>
        <w:t>InnoCámaras,</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D92E2B">
        <w:rPr>
          <w:rFonts w:ascii="Calibri" w:hAnsi="Calibri" w:cs="Arial"/>
          <w:bCs/>
          <w:sz w:val="20"/>
          <w:lang w:val="es-ES"/>
        </w:rPr>
        <w:t>.</w:t>
      </w:r>
    </w:p>
    <w:p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Cámara de Comercio de </w:t>
      </w:r>
      <w:r w:rsidR="00D92E2B">
        <w:rPr>
          <w:rFonts w:ascii="Calibri" w:hAnsi="Calibri" w:cs="Arial"/>
          <w:bCs/>
          <w:sz w:val="20"/>
          <w:lang w:val="es-ES"/>
        </w:rPr>
        <w:t xml:space="preserve">Motril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por el que la Cámara se compromete a desarrollar el Programa en su demarcación, en base al presupuesto que tiene disponible.</w:t>
      </w:r>
    </w:p>
    <w:p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BA27ED" w:rsidRPr="00C11BDE">
        <w:rPr>
          <w:rFonts w:ascii="Calibri" w:hAnsi="Calibri" w:cs="Arial"/>
          <w:bCs/>
          <w:sz w:val="20"/>
          <w:lang w:val="es-ES"/>
        </w:rPr>
        <w:t>InnoCámaras</w:t>
      </w:r>
      <w:r w:rsidR="00077F51" w:rsidRPr="00C11BDE">
        <w:rPr>
          <w:rFonts w:ascii="Calibri" w:hAnsi="Calibri" w:cs="Arial"/>
          <w:bCs/>
          <w:sz w:val="20"/>
          <w:lang w:val="es-ES"/>
        </w:rPr>
        <w:t xml:space="preserve"> tiene como objetivo</w:t>
      </w:r>
      <w:r w:rsidR="00D92E2B">
        <w:rPr>
          <w:rFonts w:ascii="Calibri" w:hAnsi="Calibri" w:cs="Arial"/>
          <w:bCs/>
          <w:sz w:val="20"/>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 xml:space="preserve">ontribuir a la mejora de la competitividad de las PYME, mediante la adopción de una cultura a favor de la innovación permanente para </w:t>
      </w:r>
      <w:r w:rsidR="0087686F" w:rsidRPr="0087686F">
        <w:rPr>
          <w:rFonts w:ascii="Calibri" w:hAnsi="Calibri" w:cs="Arial"/>
          <w:bCs/>
          <w:sz w:val="20"/>
          <w:lang w:val="es-ES"/>
        </w:rPr>
        <w:lastRenderedPageBreak/>
        <w:t>lograr un crecimiento económico sostenido.</w:t>
      </w:r>
    </w:p>
    <w:p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D92E2B">
        <w:rPr>
          <w:rFonts w:ascii="Calibri" w:hAnsi="Calibri" w:cs="Arial"/>
          <w:bCs/>
          <w:sz w:val="20"/>
          <w:lang w:val="es-ES"/>
        </w:rPr>
        <w:t xml:space="preserve"> </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InnoCámaras</w:t>
      </w:r>
      <w:r w:rsidRPr="00C11BDE">
        <w:rPr>
          <w:rFonts w:ascii="Calibri" w:hAnsi="Calibri" w:cs="Arial"/>
          <w:bCs/>
          <w:sz w:val="20"/>
          <w:lang w:val="es-ES"/>
        </w:rPr>
        <w:t>.</w:t>
      </w:r>
    </w:p>
    <w:p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00D92E2B">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00D92E2B">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BA27ED" w:rsidRPr="00C11BDE">
        <w:rPr>
          <w:rFonts w:ascii="Calibri" w:hAnsi="Calibri" w:cs="Arial"/>
          <w:bCs/>
          <w:sz w:val="20"/>
          <w:lang w:val="es-ES"/>
        </w:rPr>
        <w:t>InnoCámaras</w:t>
      </w:r>
      <w:r w:rsidR="00FD2F83" w:rsidRPr="00C11BDE">
        <w:rPr>
          <w:rFonts w:ascii="Calibri" w:hAnsi="Calibri" w:cs="Arial"/>
          <w:bCs/>
          <w:sz w:val="20"/>
          <w:lang w:val="es-ES"/>
        </w:rPr>
        <w:t>.</w:t>
      </w:r>
    </w:p>
    <w:p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 xml:space="preserve">Fomento de la inversión empresarial </w:t>
      </w:r>
      <w:r w:rsidR="00895F41" w:rsidRPr="00C11BDE">
        <w:rPr>
          <w:rFonts w:ascii="Calibri" w:hAnsi="Calibri" w:cs="Arial"/>
          <w:bCs/>
          <w:sz w:val="20"/>
          <w:lang w:val="es-ES"/>
        </w:rPr>
        <w:lastRenderedPageBreak/>
        <w:t>en I+i, el desarrollo de vínculos y sinergias entre las empresas, los centros de investigación y desarrollo y el 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Impulso y promoción de actividades de I+i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rsidR="00370615" w:rsidRPr="006756D9" w:rsidRDefault="00370615" w:rsidP="00907A70">
      <w:pPr>
        <w:spacing w:before="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rsidR="00370615" w:rsidRPr="006756D9" w:rsidRDefault="00042612"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“003 - InnoCámaras - Acciones de Sensibilización y Promoción y Apoyo a la incorporación de la Innovación en la Pyme”</w:t>
      </w:r>
    </w:p>
    <w:p w:rsidR="006C1B0E" w:rsidRPr="006756D9" w:rsidRDefault="006C1B0E"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“005 - InnoCámaras-Acciones de Apoyo a Empresas”</w:t>
      </w:r>
    </w:p>
    <w:p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00D92E2B">
        <w:rPr>
          <w:rFonts w:ascii="Calibri" w:hAnsi="Calibri" w:cs="Arial"/>
          <w:b/>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BA27ED" w:rsidRPr="00C11BDE">
        <w:rPr>
          <w:rFonts w:ascii="Calibri" w:hAnsi="Calibri" w:cs="Arial"/>
          <w:bCs/>
          <w:sz w:val="20"/>
          <w:lang w:val="es-ES"/>
        </w:rPr>
        <w:t>InnoCámaras</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691C9B">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691C9B">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00691C9B">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 (IVA no incluido).</w:t>
      </w:r>
    </w:p>
    <w:p w:rsidR="00907A70" w:rsidRPr="00C11BDE" w:rsidRDefault="00907A70" w:rsidP="00907A70">
      <w:pPr>
        <w:spacing w:before="120" w:after="120" w:line="360" w:lineRule="auto"/>
        <w:ind w:left="360"/>
        <w:jc w:val="both"/>
        <w:rPr>
          <w:rFonts w:ascii="Calibri" w:hAnsi="Calibri" w:cs="Arial"/>
          <w:bCs/>
          <w:sz w:val="20"/>
          <w:lang w:val="es-ES"/>
        </w:rPr>
      </w:pPr>
    </w:p>
    <w:p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00691C9B">
        <w:rPr>
          <w:rFonts w:ascii="Calibri" w:hAnsi="Calibri" w:cs="Arial"/>
          <w:b/>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máximo de 1.200€, cofinanciado por el </w:t>
      </w:r>
      <w:r w:rsidRPr="00C11BDE">
        <w:rPr>
          <w:rFonts w:ascii="Calibri" w:hAnsi="Calibri" w:cs="Arial"/>
          <w:bCs/>
          <w:sz w:val="20"/>
          <w:lang w:val="es-ES"/>
        </w:rPr>
        <w:lastRenderedPageBreak/>
        <w:t xml:space="preserve">Fondo Europeo de Desarrollo Regional (FEDER) y </w:t>
      </w:r>
      <w:r w:rsidR="000F5C79" w:rsidRPr="00C11BDE">
        <w:rPr>
          <w:rFonts w:ascii="Calibri" w:hAnsi="Calibri" w:cs="Arial"/>
          <w:bCs/>
          <w:sz w:val="20"/>
          <w:lang w:val="es-ES"/>
        </w:rPr>
        <w:t>por</w:t>
      </w:r>
      <w:r w:rsidR="00691C9B">
        <w:rPr>
          <w:rFonts w:ascii="Calibri" w:hAnsi="Calibri" w:cs="Arial"/>
          <w:bCs/>
          <w:sz w:val="20"/>
          <w:lang w:val="es-ES"/>
        </w:rPr>
        <w:t xml:space="preserve"> </w:t>
      </w:r>
      <w:r w:rsidR="000C466E" w:rsidRPr="00C11BDE">
        <w:rPr>
          <w:rFonts w:ascii="Calibri" w:hAnsi="Calibri" w:cs="Arial"/>
          <w:bCs/>
          <w:sz w:val="20"/>
          <w:highlight w:val="yellow"/>
          <w:lang w:val="es-ES"/>
        </w:rPr>
        <w:t>la Cámara de Comercio</w:t>
      </w:r>
      <w:r w:rsidRPr="00C11BDE">
        <w:rPr>
          <w:rFonts w:ascii="Calibri" w:hAnsi="Calibri" w:cs="Arial"/>
          <w:bCs/>
          <w:sz w:val="20"/>
          <w:lang w:val="es-ES"/>
        </w:rPr>
        <w:t>.</w:t>
      </w:r>
      <w:r w:rsidR="000C466E" w:rsidRPr="00C11BDE">
        <w:rPr>
          <w:rFonts w:ascii="Calibri" w:hAnsi="Calibri" w:cs="Arial"/>
          <w:bCs/>
          <w:sz w:val="20"/>
          <w:lang w:val="es-ES"/>
        </w:rPr>
        <w:t xml:space="preserve"> Esta fase no tiene coste para la empresa.</w:t>
      </w:r>
    </w:p>
    <w:p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rsidR="00A45308"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00691C9B">
        <w:rPr>
          <w:rFonts w:ascii="Calibri" w:hAnsi="Calibri" w:cs="Arial"/>
          <w:b/>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 </w:t>
      </w:r>
      <w:r w:rsidR="00691C9B">
        <w:rPr>
          <w:rFonts w:ascii="Calibri" w:hAnsi="Calibri" w:cs="Arial"/>
          <w:bCs/>
          <w:sz w:val="20"/>
          <w:lang w:val="es-ES"/>
        </w:rPr>
        <w:t>80 %</w:t>
      </w:r>
      <w:r w:rsidRPr="00C11BDE">
        <w:rPr>
          <w:rFonts w:ascii="Calibri" w:hAnsi="Calibri" w:cs="Arial"/>
          <w:bCs/>
          <w:sz w:val="20"/>
          <w:lang w:val="es-ES"/>
        </w:rPr>
        <w:t xml:space="preserve"> por el FEDER y el</w:t>
      </w:r>
      <w:r w:rsidR="00691C9B">
        <w:rPr>
          <w:rFonts w:ascii="Calibri" w:hAnsi="Calibri" w:cs="Arial"/>
          <w:bCs/>
          <w:sz w:val="20"/>
          <w:lang w:val="es-ES"/>
        </w:rPr>
        <w:t xml:space="preserve"> 20 % </w:t>
      </w:r>
      <w:r w:rsidR="00C30D40" w:rsidRPr="00C11BDE">
        <w:rPr>
          <w:rFonts w:ascii="Calibri" w:hAnsi="Calibri" w:cs="Arial"/>
          <w:bCs/>
          <w:sz w:val="20"/>
          <w:lang w:val="es-ES"/>
        </w:rPr>
        <w:t>por la empresa</w:t>
      </w:r>
      <w:r w:rsidRPr="00C11BDE">
        <w:rPr>
          <w:rFonts w:ascii="Calibri" w:hAnsi="Calibri" w:cs="Arial"/>
          <w:bCs/>
          <w:sz w:val="20"/>
          <w:lang w:val="es-ES"/>
        </w:rPr>
        <w:t>. La empresa deberá prefinanciar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rsidR="00907A70" w:rsidRPr="00A45308"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rsidR="002F229D" w:rsidRDefault="002F229D" w:rsidP="000C466E">
      <w:pPr>
        <w:spacing w:before="120" w:after="120" w:line="360" w:lineRule="auto"/>
        <w:jc w:val="both"/>
        <w:rPr>
          <w:rFonts w:ascii="Calibri" w:hAnsi="Calibri" w:cs="Arial"/>
          <w:bCs/>
          <w:sz w:val="20"/>
          <w:lang w:val="es-ES"/>
        </w:rPr>
      </w:pPr>
    </w:p>
    <w:p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El importe máximo financiable por empresa en este caso es de 480 €, 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 </w:t>
      </w:r>
      <w:r w:rsidR="002F229D">
        <w:rPr>
          <w:rFonts w:ascii="Calibri" w:hAnsi="Calibri" w:cs="Arial"/>
          <w:bCs/>
          <w:sz w:val="20"/>
          <w:lang w:val="es-ES"/>
        </w:rPr>
        <w:t xml:space="preserve"> la Cámara de Comercio.</w:t>
      </w:r>
      <w:r w:rsidR="000C466E" w:rsidRPr="00C11BDE">
        <w:rPr>
          <w:rFonts w:ascii="Calibri" w:hAnsi="Calibri" w:cs="Arial"/>
          <w:bCs/>
          <w:sz w:val="20"/>
          <w:lang w:val="es-ES"/>
        </w:rPr>
        <w:t xml:space="preserve"> Este seguimiento no tiene coste para la empresa.</w:t>
      </w:r>
    </w:p>
    <w:p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p>
    <w:p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QUINTA</w:t>
      </w:r>
      <w:r w:rsidR="00C80A24"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antes de la fecha de justificación máxima que cada organismo cofinanciador autonómico establezca, que le será indicada por la Cámara de Comercio</w:t>
      </w:r>
      <w:r w:rsidR="00C80A24" w:rsidRPr="00C11BDE">
        <w:rPr>
          <w:rFonts w:ascii="Calibri" w:hAnsi="Calibri" w:cs="Arial"/>
          <w:bCs/>
          <w:sz w:val="20"/>
          <w:lang w:val="es-ES"/>
        </w:rPr>
        <w:t>.</w:t>
      </w:r>
    </w:p>
    <w:p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rsidR="000C6655" w:rsidRDefault="000C6655" w:rsidP="0092340F">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rsidR="000C6655" w:rsidRPr="000C6655" w:rsidRDefault="000C6655" w:rsidP="0092340F">
      <w:pPr>
        <w:numPr>
          <w:ilvl w:val="0"/>
          <w:numId w:val="3"/>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BA27ED" w:rsidRPr="00C11BDE">
        <w:rPr>
          <w:rFonts w:ascii="Calibri" w:hAnsi="Calibri" w:cs="Arial"/>
          <w:bCs/>
          <w:sz w:val="20"/>
          <w:lang w:val="es-ES"/>
        </w:rPr>
        <w:t>InnoCámaras</w:t>
      </w:r>
      <w:r w:rsidRPr="00C11BDE">
        <w:rPr>
          <w:rFonts w:ascii="Calibri" w:hAnsi="Calibri" w:cs="Arial"/>
          <w:bCs/>
          <w:sz w:val="20"/>
          <w:lang w:val="es-ES"/>
        </w:rPr>
        <w:t>.</w:t>
      </w:r>
    </w:p>
    <w:p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Adicionalmente, la cofinanciación de las acciones por el FEDER exige una serie de elementos de obligado </w:t>
      </w:r>
      <w:r w:rsidRPr="00C11BDE">
        <w:rPr>
          <w:rFonts w:ascii="Calibri" w:hAnsi="Calibri" w:cs="Arial"/>
          <w:bCs/>
          <w:sz w:val="20"/>
          <w:lang w:val="es-ES"/>
        </w:rPr>
        <w:lastRenderedPageBreak/>
        <w:t>cumplimiento de acuerdo a la normativa europea vigente respecto a la gestión del FEDER. Estos elementos están referidos básicamente a:</w:t>
      </w:r>
    </w:p>
    <w:p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(UE)1303/2013 de 17</w:t>
      </w:r>
      <w:r w:rsidR="00C56C71">
        <w:rPr>
          <w:rFonts w:ascii="Calibri" w:hAnsi="Calibri" w:cs="Arial"/>
          <w:bCs/>
          <w:sz w:val="20"/>
          <w:lang w:val="es-ES"/>
        </w:rPr>
        <w:t>/12/2013.</w:t>
      </w:r>
    </w:p>
    <w:p w:rsidR="00C80A24" w:rsidRDefault="00987A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Custodia, </w:t>
      </w:r>
      <w:r w:rsidR="00E32686">
        <w:rPr>
          <w:rFonts w:ascii="Calibri" w:hAnsi="Calibri" w:cs="Arial"/>
          <w:bCs/>
          <w:sz w:val="20"/>
          <w:lang w:val="es-ES"/>
        </w:rPr>
        <w:t>a</w:t>
      </w:r>
      <w:r w:rsidRPr="00C11BDE">
        <w:rPr>
          <w:rFonts w:ascii="Calibri" w:hAnsi="Calibri" w:cs="Arial"/>
          <w:bCs/>
          <w:sz w:val="20"/>
          <w:lang w:val="es-ES"/>
        </w:rPr>
        <w:t>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Medidas Antifraude: ambas partes aceptan la obligación de aplicar medidas antifraude eficaces y </w:t>
      </w:r>
      <w:r w:rsidRPr="00C11BDE">
        <w:rPr>
          <w:rFonts w:ascii="Calibri" w:hAnsi="Calibri" w:cs="Arial"/>
          <w:bCs/>
          <w:sz w:val="20"/>
          <w:lang w:val="es-ES"/>
        </w:rPr>
        <w:lastRenderedPageBreak/>
        <w:t>proporcionadas en su ámbito de gestión, evitar la doble financiación, falsificaciones de documentos, etc. así como se obligan a proporcionar información para detección de posibles "banderas rojas".</w:t>
      </w:r>
    </w:p>
    <w:p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rsidR="00C91233"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C91233" w:rsidRPr="00C91233"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BA27ED" w:rsidRPr="00C11BDE">
        <w:rPr>
          <w:rFonts w:ascii="Calibri" w:hAnsi="Calibri" w:cs="Arial"/>
          <w:bCs/>
          <w:sz w:val="20"/>
          <w:lang w:val="es-ES"/>
        </w:rPr>
        <w:t>InnoCámaras</w:t>
      </w:r>
      <w:r w:rsidRPr="00C11BDE">
        <w:rPr>
          <w:rFonts w:ascii="Calibri" w:hAnsi="Calibri" w:cs="Arial"/>
          <w:bCs/>
          <w:sz w:val="20"/>
          <w:lang w:val="es-ES"/>
        </w:rPr>
        <w:t>, de conformidad con los Criterios de Selección de Operaciones y a cumplir en todo momento la normativa nacional y comunitaria aplicable.</w:t>
      </w:r>
    </w:p>
    <w:p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rsidR="000C6655" w:rsidRPr="006756D9"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002F229D">
        <w:rPr>
          <w:rFonts w:ascii="Calibri" w:hAnsi="Calibri" w:cs="Arial"/>
          <w:b/>
          <w:bCs/>
          <w:sz w:val="20"/>
          <w:u w:val="single"/>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E34C67" w:rsidRPr="00D92E2B" w:rsidTr="00BD65D3">
        <w:trPr>
          <w:trHeight w:val="585"/>
        </w:trPr>
        <w:tc>
          <w:tcPr>
            <w:tcW w:w="3539" w:type="dxa"/>
            <w:shd w:val="clear" w:color="auto" w:fill="DBDBDB" w:themeFill="accent3" w:themeFillTint="66"/>
          </w:tcPr>
          <w:p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E34C67" w:rsidRPr="00AD6FC1" w:rsidTr="00BD65D3">
        <w:tc>
          <w:tcPr>
            <w:tcW w:w="3539" w:type="dxa"/>
            <w:shd w:val="clear" w:color="auto" w:fill="DBDBDB" w:themeFill="accent3" w:themeFillTint="66"/>
            <w:vAlign w:val="center"/>
          </w:tcPr>
          <w:p w:rsidR="00E34C67" w:rsidRPr="00A709B0" w:rsidRDefault="00E34C67" w:rsidP="001D4821">
            <w:pPr>
              <w:spacing w:before="120" w:line="360" w:lineRule="auto"/>
              <w:rPr>
                <w:rFonts w:ascii="Calibri" w:hAnsi="Calibri" w:cs="Arial"/>
                <w:b/>
                <w:bCs/>
                <w:sz w:val="20"/>
                <w:lang w:val="es-ES"/>
              </w:rPr>
            </w:pPr>
            <w:r w:rsidRPr="00A709B0">
              <w:rPr>
                <w:rFonts w:ascii="Calibri" w:hAnsi="Calibri" w:cs="Arial"/>
                <w:b/>
                <w:bCs/>
                <w:sz w:val="20"/>
                <w:lang w:val="es-ES"/>
              </w:rPr>
              <w:t xml:space="preserve">FECHA </w:t>
            </w:r>
            <w:r w:rsidR="00E32686">
              <w:rPr>
                <w:rFonts w:ascii="Calibri" w:hAnsi="Calibri" w:cs="Arial"/>
                <w:b/>
                <w:bCs/>
                <w:sz w:val="20"/>
                <w:lang w:val="es-ES"/>
              </w:rPr>
              <w:t>FIN DE EJECUCIÓN Y PAGOS</w:t>
            </w:r>
          </w:p>
        </w:tc>
        <w:tc>
          <w:tcPr>
            <w:tcW w:w="4954" w:type="dxa"/>
            <w:shd w:val="clear" w:color="auto" w:fill="DBDBDB" w:themeFill="accent3" w:themeFillTint="66"/>
          </w:tcPr>
          <w:p w:rsidR="00E34C67" w:rsidRPr="00D436FA" w:rsidRDefault="00E32686" w:rsidP="00BD65D3">
            <w:pPr>
              <w:spacing w:before="120" w:line="360" w:lineRule="auto"/>
              <w:jc w:val="both"/>
              <w:rPr>
                <w:rFonts w:ascii="Calibri" w:hAnsi="Calibri" w:cs="Arial"/>
                <w:b/>
                <w:bCs/>
                <w:sz w:val="20"/>
                <w:lang w:val="es-ES"/>
              </w:rPr>
            </w:pPr>
            <w:r>
              <w:rPr>
                <w:rFonts w:ascii="Calibri" w:hAnsi="Calibri" w:cs="Arial"/>
                <w:b/>
                <w:bCs/>
                <w:color w:val="FF0000"/>
                <w:sz w:val="20"/>
                <w:lang w:val="es-ES"/>
              </w:rPr>
              <w:t>31 de agosto de 2023</w:t>
            </w:r>
          </w:p>
        </w:tc>
      </w:tr>
      <w:tr w:rsidR="00E34C67" w:rsidRPr="00FC7D88" w:rsidTr="00BD65D3">
        <w:tc>
          <w:tcPr>
            <w:tcW w:w="3539" w:type="dxa"/>
            <w:shd w:val="clear" w:color="auto" w:fill="DBDBDB" w:themeFill="accent3" w:themeFillTint="66"/>
            <w:vAlign w:val="center"/>
          </w:tcPr>
          <w:p w:rsidR="00E34C67" w:rsidRPr="00A709B0" w:rsidRDefault="00E32686" w:rsidP="00BD65D3">
            <w:pPr>
              <w:spacing w:before="120" w:line="360" w:lineRule="auto"/>
              <w:jc w:val="both"/>
              <w:rPr>
                <w:rFonts w:ascii="Calibri" w:hAnsi="Calibri" w:cs="Arial"/>
                <w:b/>
                <w:bCs/>
                <w:sz w:val="20"/>
                <w:lang w:val="es-ES"/>
              </w:rPr>
            </w:pPr>
            <w:r>
              <w:rPr>
                <w:rFonts w:ascii="Calibri" w:hAnsi="Calibri" w:cs="Arial"/>
                <w:b/>
                <w:bCs/>
                <w:sz w:val="20"/>
                <w:lang w:val="es-ES"/>
              </w:rPr>
              <w:t>PLAZO LÍMITE DE JUSTIFICACIÓN</w:t>
            </w:r>
          </w:p>
        </w:tc>
        <w:tc>
          <w:tcPr>
            <w:tcW w:w="4954" w:type="dxa"/>
            <w:shd w:val="clear" w:color="auto" w:fill="DBDBDB" w:themeFill="accent3" w:themeFillTint="66"/>
          </w:tcPr>
          <w:p w:rsidR="00E34C67" w:rsidRPr="000B4F3F" w:rsidRDefault="00E32686" w:rsidP="00AB25ED">
            <w:pPr>
              <w:spacing w:before="120"/>
              <w:rPr>
                <w:rFonts w:ascii="Calibri" w:hAnsi="Calibri" w:cs="Arial"/>
                <w:b/>
                <w:bCs/>
                <w:sz w:val="20"/>
                <w:lang w:val="es-ES"/>
              </w:rPr>
            </w:pPr>
            <w:r>
              <w:rPr>
                <w:rFonts w:ascii="Calibri" w:hAnsi="Calibri" w:cs="Arial"/>
                <w:b/>
                <w:bCs/>
                <w:color w:val="FF0000"/>
                <w:sz w:val="20"/>
                <w:lang w:val="es-ES"/>
              </w:rPr>
              <w:t>15 de septiembre de 2023</w:t>
            </w:r>
          </w:p>
        </w:tc>
      </w:tr>
    </w:tbl>
    <w:p w:rsidR="00E32686" w:rsidRPr="00027195" w:rsidRDefault="00E32686" w:rsidP="00E32686">
      <w:pPr>
        <w:spacing w:before="100" w:beforeAutospacing="1" w:after="100" w:afterAutospacing="1" w:line="360" w:lineRule="auto"/>
        <w:jc w:val="both"/>
        <w:rPr>
          <w:rFonts w:ascii="Calibri" w:hAnsi="Calibri" w:cs="Arial"/>
          <w:sz w:val="20"/>
          <w:lang w:val="es-ES"/>
        </w:rPr>
      </w:pPr>
      <w:r w:rsidRPr="00027195">
        <w:rPr>
          <w:rFonts w:ascii="Calibri" w:hAnsi="Calibri" w:cs="Arial"/>
          <w:sz w:val="20"/>
          <w:lang w:val="es-ES"/>
        </w:rPr>
        <w:t xml:space="preserve">La justificación deberá realizarse en el plazo indicado a través de la plataforma electrónica de justificación de ayudas: </w:t>
      </w:r>
      <w:hyperlink r:id="rId8" w:history="1">
        <w:r w:rsidRPr="00027195">
          <w:rPr>
            <w:rStyle w:val="Hipervnculo"/>
            <w:lang w:val="es-ES"/>
          </w:rPr>
          <w:t>https://justifica.camaras.es/ayuda</w:t>
        </w:r>
        <w:r w:rsidRPr="00743B3E">
          <w:rPr>
            <w:rStyle w:val="Hipervnculo"/>
            <w:rFonts w:ascii="Calibri" w:hAnsi="Calibri" w:cs="Arial"/>
            <w:sz w:val="20"/>
            <w:lang w:val="es-ES"/>
          </w:rPr>
          <w:t>s</w:t>
        </w:r>
      </w:hyperlink>
      <w:r>
        <w:rPr>
          <w:rFonts w:ascii="Calibri" w:hAnsi="Calibri" w:cs="Arial"/>
          <w:sz w:val="20"/>
          <w:lang w:val="es-ES"/>
        </w:rPr>
        <w:t xml:space="preserve">, </w:t>
      </w:r>
      <w:r w:rsidRPr="00027195">
        <w:rPr>
          <w:rFonts w:ascii="Calibri" w:hAnsi="Calibri" w:cs="Arial"/>
          <w:sz w:val="20"/>
          <w:lang w:val="es-ES"/>
        </w:rPr>
        <w:t xml:space="preserve">en la que la empresa beneficiaria deberá registrar los </w:t>
      </w:r>
      <w:r w:rsidRPr="00027195">
        <w:rPr>
          <w:rFonts w:ascii="Calibri" w:hAnsi="Calibri" w:cs="Arial"/>
          <w:sz w:val="20"/>
          <w:lang w:val="es-ES"/>
        </w:rPr>
        <w:lastRenderedPageBreak/>
        <w:t>gastos realizados y aportar la documentación vinculada a los mismos, para ello deberá seguir las instrucciones recogidas en el Anexo IV de la convocatoria pública de ayudas.</w:t>
      </w:r>
    </w:p>
    <w:p w:rsidR="00E32686" w:rsidRDefault="00E32686" w:rsidP="00E32686">
      <w:pPr>
        <w:spacing w:before="100" w:beforeAutospacing="1" w:after="100" w:afterAutospacing="1" w:line="360" w:lineRule="auto"/>
        <w:jc w:val="both"/>
        <w:rPr>
          <w:rFonts w:ascii="Calibri" w:hAnsi="Calibri" w:cs="Arial"/>
          <w:b/>
          <w:bCs/>
          <w:sz w:val="20"/>
          <w:lang w:val="es-ES"/>
        </w:rPr>
      </w:pPr>
      <w:r w:rsidRPr="00027195">
        <w:rPr>
          <w:rFonts w:ascii="Calibri" w:hAnsi="Calibri" w:cs="Arial"/>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6756D9" w:rsidRPr="002F229D" w:rsidTr="00A536A3">
        <w:tc>
          <w:tcPr>
            <w:tcW w:w="3539" w:type="dxa"/>
            <w:shd w:val="clear" w:color="auto" w:fill="DBDBDB" w:themeFill="accent3" w:themeFillTint="66"/>
            <w:vAlign w:val="center"/>
          </w:tcPr>
          <w:p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rsidR="006756D9" w:rsidRPr="002F229D" w:rsidRDefault="006756D9" w:rsidP="00A536A3">
            <w:pPr>
              <w:spacing w:before="120" w:line="360" w:lineRule="auto"/>
              <w:jc w:val="both"/>
              <w:rPr>
                <w:rFonts w:ascii="Calibri" w:hAnsi="Calibri" w:cs="Arial"/>
                <w:b/>
                <w:bCs/>
                <w:sz w:val="20"/>
                <w:lang w:val="es-ES"/>
              </w:rPr>
            </w:pPr>
            <w:r w:rsidRPr="002F229D">
              <w:rPr>
                <w:rFonts w:ascii="Calibri" w:hAnsi="Calibri" w:cs="Arial"/>
                <w:b/>
                <w:bCs/>
                <w:sz w:val="20"/>
                <w:lang w:val="es-ES"/>
              </w:rPr>
              <w:t xml:space="preserve">7.000 euros </w:t>
            </w:r>
          </w:p>
          <w:p w:rsidR="006756D9" w:rsidRPr="002F229D" w:rsidRDefault="006756D9" w:rsidP="00EA539E">
            <w:pPr>
              <w:spacing w:before="120" w:line="360" w:lineRule="auto"/>
              <w:jc w:val="both"/>
              <w:rPr>
                <w:rFonts w:asciiTheme="minorHAnsi" w:hAnsiTheme="minorHAnsi" w:cs="Arial"/>
                <w:sz w:val="20"/>
                <w:lang w:val="es-ES"/>
              </w:rPr>
            </w:pPr>
            <w:r w:rsidRPr="002F229D">
              <w:rPr>
                <w:rFonts w:asciiTheme="minorHAnsi" w:hAnsiTheme="minorHAnsi" w:cs="Arial"/>
                <w:sz w:val="20"/>
                <w:lang w:val="es-ES"/>
              </w:rPr>
              <w:t xml:space="preserve">El IVA, IGIC e impuestos de naturaleza similar </w:t>
            </w:r>
            <w:r w:rsidRPr="002F229D">
              <w:rPr>
                <w:rFonts w:asciiTheme="minorHAnsi" w:hAnsiTheme="minorHAnsi" w:cs="Arial"/>
                <w:b/>
                <w:sz w:val="20"/>
                <w:u w:val="single"/>
                <w:lang w:val="es-ES"/>
              </w:rPr>
              <w:t>no serán elegibles</w:t>
            </w:r>
            <w:r w:rsidRPr="002F229D">
              <w:rPr>
                <w:rFonts w:asciiTheme="minorHAnsi" w:hAnsiTheme="minorHAnsi" w:cs="Arial"/>
                <w:sz w:val="20"/>
                <w:lang w:val="es-ES"/>
              </w:rPr>
              <w:t xml:space="preserve"> con</w:t>
            </w:r>
            <w:r w:rsidR="00EA539E" w:rsidRPr="002F229D">
              <w:rPr>
                <w:rFonts w:asciiTheme="minorHAnsi" w:hAnsiTheme="minorHAnsi" w:cs="Arial"/>
                <w:sz w:val="20"/>
                <w:lang w:val="es-ES"/>
              </w:rPr>
              <w:t>forme a las normas del programa.</w:t>
            </w:r>
          </w:p>
        </w:tc>
      </w:tr>
      <w:tr w:rsidR="006756D9" w:rsidRPr="002F229D" w:rsidTr="00A536A3">
        <w:trPr>
          <w:trHeight w:val="1077"/>
        </w:trPr>
        <w:tc>
          <w:tcPr>
            <w:tcW w:w="3539" w:type="dxa"/>
            <w:shd w:val="clear" w:color="auto" w:fill="DBDBDB" w:themeFill="accent3" w:themeFillTint="66"/>
            <w:vAlign w:val="center"/>
          </w:tcPr>
          <w:p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p>
        </w:tc>
        <w:tc>
          <w:tcPr>
            <w:tcW w:w="4954" w:type="dxa"/>
            <w:shd w:val="clear" w:color="auto" w:fill="DBDBDB" w:themeFill="accent3" w:themeFillTint="66"/>
            <w:vAlign w:val="center"/>
          </w:tcPr>
          <w:p w:rsidR="006756D9" w:rsidRPr="002F229D" w:rsidRDefault="002F229D" w:rsidP="005301CA">
            <w:pPr>
              <w:widowControl/>
              <w:suppressAutoHyphens w:val="0"/>
              <w:spacing w:before="120" w:after="160" w:line="259" w:lineRule="auto"/>
              <w:contextualSpacing/>
              <w:rPr>
                <w:rFonts w:asciiTheme="minorHAnsi" w:hAnsiTheme="minorHAnsi" w:cs="Arial"/>
                <w:color w:val="FF0000"/>
                <w:sz w:val="20"/>
                <w:lang w:val="es-ES_tradnl"/>
              </w:rPr>
            </w:pPr>
            <w:r w:rsidRPr="002F229D">
              <w:rPr>
                <w:rFonts w:asciiTheme="minorHAnsi" w:hAnsiTheme="minorHAnsi" w:cs="Arial"/>
                <w:b/>
                <w:sz w:val="20"/>
                <w:lang w:val="es-ES_tradnl"/>
              </w:rPr>
              <w:t>5.600</w:t>
            </w:r>
            <w:r w:rsidR="006756D9" w:rsidRPr="002F229D">
              <w:rPr>
                <w:rFonts w:asciiTheme="minorHAnsi" w:hAnsiTheme="minorHAnsi" w:cs="Arial"/>
                <w:b/>
                <w:sz w:val="20"/>
                <w:lang w:val="es-ES_tradnl"/>
              </w:rPr>
              <w:t xml:space="preserve"> euros</w:t>
            </w:r>
          </w:p>
          <w:p w:rsidR="005301CA" w:rsidRPr="002F229D" w:rsidRDefault="005301CA" w:rsidP="002F229D">
            <w:pPr>
              <w:widowControl/>
              <w:suppressAutoHyphens w:val="0"/>
              <w:spacing w:before="120" w:after="160" w:line="259" w:lineRule="auto"/>
              <w:contextualSpacing/>
              <w:rPr>
                <w:rFonts w:asciiTheme="minorHAnsi" w:hAnsiTheme="minorHAnsi" w:cs="Arial"/>
                <w:color w:val="FF0000"/>
                <w:sz w:val="20"/>
                <w:lang w:val="es-ES_tradnl"/>
              </w:rPr>
            </w:pPr>
            <w:r w:rsidRPr="002F229D">
              <w:rPr>
                <w:rFonts w:asciiTheme="minorHAnsi" w:hAnsiTheme="minorHAnsi" w:cs="Arial"/>
                <w:color w:val="FF0000"/>
                <w:sz w:val="20"/>
                <w:lang w:val="es-ES_tradnl"/>
              </w:rPr>
              <w:t xml:space="preserve">[7.000€ * % FEDER de ayuda a empresas </w:t>
            </w:r>
            <w:r w:rsidR="002F229D" w:rsidRPr="002F229D">
              <w:rPr>
                <w:rFonts w:asciiTheme="minorHAnsi" w:hAnsiTheme="minorHAnsi" w:cs="Arial"/>
                <w:color w:val="FF0000"/>
                <w:sz w:val="20"/>
                <w:lang w:val="es-ES_tradnl"/>
              </w:rPr>
              <w:t>(8</w:t>
            </w:r>
            <w:r w:rsidRPr="002F229D">
              <w:rPr>
                <w:rFonts w:asciiTheme="minorHAnsi" w:hAnsiTheme="minorHAnsi" w:cs="Arial"/>
                <w:color w:val="FF0000"/>
                <w:sz w:val="20"/>
                <w:lang w:val="es-ES_tradnl"/>
              </w:rPr>
              <w:t>0%</w:t>
            </w:r>
            <w:r w:rsidR="002F229D" w:rsidRPr="002F229D">
              <w:rPr>
                <w:rFonts w:asciiTheme="minorHAnsi" w:hAnsiTheme="minorHAnsi" w:cs="Arial"/>
                <w:color w:val="FF0000"/>
                <w:sz w:val="20"/>
                <w:lang w:val="es-ES_tradnl"/>
              </w:rPr>
              <w:t>)</w:t>
            </w:r>
          </w:p>
        </w:tc>
      </w:tr>
    </w:tbl>
    <w:p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tblPr>
      <w:tblGrid>
        <w:gridCol w:w="3539"/>
        <w:gridCol w:w="4954"/>
      </w:tblGrid>
      <w:tr w:rsidR="006756D9" w:rsidRPr="004A42AC" w:rsidTr="00A536A3">
        <w:tc>
          <w:tcPr>
            <w:tcW w:w="3539" w:type="dxa"/>
            <w:shd w:val="clear" w:color="auto" w:fill="DBDBDB" w:themeFill="accent3" w:themeFillTint="66"/>
          </w:tcPr>
          <w:p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2F229D" w:rsidTr="00A536A3">
        <w:tc>
          <w:tcPr>
            <w:tcW w:w="3539" w:type="dxa"/>
            <w:shd w:val="clear" w:color="auto" w:fill="DBDBDB" w:themeFill="accent3" w:themeFillTint="66"/>
          </w:tcPr>
          <w:p w:rsidR="006756D9" w:rsidRPr="002F229D" w:rsidRDefault="006756D9" w:rsidP="00A536A3">
            <w:pPr>
              <w:spacing w:before="120" w:line="360" w:lineRule="auto"/>
              <w:jc w:val="both"/>
              <w:rPr>
                <w:rFonts w:ascii="Calibri" w:hAnsi="Calibri" w:cs="Arial"/>
                <w:b/>
                <w:bCs/>
                <w:sz w:val="20"/>
                <w:lang w:val="es-ES"/>
              </w:rPr>
            </w:pPr>
            <w:r w:rsidRPr="002F229D">
              <w:rPr>
                <w:rFonts w:ascii="Calibri" w:hAnsi="Calibri" w:cs="Arial"/>
                <w:b/>
                <w:bCs/>
                <w:sz w:val="20"/>
                <w:lang w:val="es-ES"/>
              </w:rPr>
              <w:t>Cofinanciación operación:</w:t>
            </w:r>
          </w:p>
        </w:tc>
        <w:tc>
          <w:tcPr>
            <w:tcW w:w="4954" w:type="dxa"/>
            <w:shd w:val="clear" w:color="auto" w:fill="DBDBDB" w:themeFill="accent3" w:themeFillTint="66"/>
            <w:vAlign w:val="center"/>
          </w:tcPr>
          <w:p w:rsidR="006756D9" w:rsidRPr="002F229D" w:rsidRDefault="002F229D" w:rsidP="002F229D">
            <w:pPr>
              <w:spacing w:beforeAutospacing="1" w:line="360" w:lineRule="auto"/>
              <w:jc w:val="both"/>
              <w:rPr>
                <w:rFonts w:ascii="Calibri" w:hAnsi="Calibri" w:cs="Arial"/>
                <w:bCs/>
                <w:sz w:val="20"/>
                <w:lang w:val="es-ES"/>
              </w:rPr>
            </w:pPr>
            <w:r w:rsidRPr="002F229D">
              <w:rPr>
                <w:rFonts w:ascii="Calibri" w:hAnsi="Calibri" w:cs="Arial"/>
                <w:bCs/>
                <w:sz w:val="20"/>
                <w:lang w:val="es-ES"/>
              </w:rPr>
              <w:t>80</w:t>
            </w:r>
            <w:r w:rsidR="006756D9" w:rsidRPr="002F229D">
              <w:rPr>
                <w:rFonts w:ascii="Calibri" w:hAnsi="Calibri" w:cs="Arial"/>
                <w:bCs/>
                <w:sz w:val="20"/>
                <w:lang w:val="es-ES"/>
              </w:rPr>
              <w:t xml:space="preserve">% Cofinanciación FEDER / </w:t>
            </w:r>
            <w:r w:rsidRPr="002F229D">
              <w:rPr>
                <w:rFonts w:ascii="Calibri" w:hAnsi="Calibri" w:cs="Arial"/>
                <w:bCs/>
                <w:sz w:val="20"/>
                <w:lang w:val="es-ES"/>
              </w:rPr>
              <w:t>20</w:t>
            </w:r>
            <w:r w:rsidR="006756D9" w:rsidRPr="002F229D">
              <w:rPr>
                <w:rFonts w:ascii="Calibri" w:hAnsi="Calibri" w:cs="Arial"/>
                <w:bCs/>
                <w:sz w:val="20"/>
                <w:lang w:val="es-ES"/>
              </w:rPr>
              <w:t>% Cofinanciación empresa</w:t>
            </w:r>
          </w:p>
        </w:tc>
      </w:tr>
    </w:tbl>
    <w:p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2F229D">
        <w:rPr>
          <w:rFonts w:ascii="Calibri" w:hAnsi="Calibri" w:cs="Arial"/>
          <w:bCs/>
          <w:sz w:val="20"/>
          <w:lang w:val="es-ES"/>
        </w:rPr>
        <w:t>Todos los gastos/inversiones deberán inici</w:t>
      </w:r>
      <w:r w:rsidRPr="007F5A86">
        <w:rPr>
          <w:rFonts w:ascii="Calibri" w:hAnsi="Calibri" w:cs="Arial"/>
          <w:bCs/>
          <w:sz w:val="20"/>
          <w:lang w:val="es-ES"/>
        </w:rPr>
        <w:t>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rsidR="006756D9" w:rsidRDefault="006756D9" w:rsidP="007F5A86">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FD45D5">
        <w:rPr>
          <w:rFonts w:ascii="Calibri" w:hAnsi="Calibri" w:cs="Arial"/>
          <w:bCs/>
          <w:sz w:val="20"/>
          <w:lang w:val="es-ES_tradnl"/>
        </w:rPr>
        <w:t>tipo</w:t>
      </w:r>
      <w:r>
        <w:rPr>
          <w:rFonts w:ascii="Calibri" w:hAnsi="Calibri" w:cs="Arial"/>
          <w:bCs/>
          <w:sz w:val="20"/>
          <w:lang w:val="es-ES_tradnl"/>
        </w:rPr>
        <w:t xml:space="preserve">): 1 </w:t>
      </w:r>
    </w:p>
    <w:p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6756D9" w:rsidRPr="00DA085C"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rsidR="00DA085C" w:rsidRPr="00D436FA" w:rsidRDefault="00DA085C" w:rsidP="00D436FA">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lastRenderedPageBreak/>
        <w:t>C005:</w:t>
      </w:r>
      <w:r>
        <w:rPr>
          <w:rFonts w:ascii="Calibri" w:hAnsi="Calibri" w:cs="Arial"/>
          <w:bCs/>
          <w:sz w:val="20"/>
          <w:lang w:val="es-ES_tradnl"/>
        </w:rPr>
        <w:t xml:space="preserve"> número de nuevas empresas que reciben ayuda</w:t>
      </w:r>
      <w:r w:rsidR="003E12FE">
        <w:rPr>
          <w:rStyle w:val="Refdenotaalpie"/>
          <w:rFonts w:ascii="Calibri" w:hAnsi="Calibri" w:cs="Arial"/>
          <w:bCs/>
          <w:sz w:val="20"/>
          <w:lang w:val="es-ES_tradnl"/>
        </w:rPr>
        <w:footnoteReference w:id="2"/>
      </w:r>
      <w:r w:rsidR="00D436FA">
        <w:rPr>
          <w:rFonts w:ascii="Calibri" w:hAnsi="Calibri" w:cs="Arial"/>
          <w:bCs/>
          <w:sz w:val="20"/>
          <w:lang w:val="es-ES_tradnl"/>
        </w:rPr>
        <w:t xml:space="preserve">: </w:t>
      </w:r>
      <w:r w:rsidR="00D436FA" w:rsidRPr="00F03820">
        <w:rPr>
          <w:rFonts w:ascii="Calibri" w:hAnsi="Calibri" w:cs="Arial"/>
          <w:bCs/>
          <w:color w:val="FF0000"/>
          <w:sz w:val="20"/>
          <w:highlight w:val="yellow"/>
          <w:lang w:val="es-ES_tradnl"/>
        </w:rPr>
        <w:t xml:space="preserve">Si </w:t>
      </w:r>
      <w:r w:rsidR="00D436FA">
        <w:rPr>
          <w:rFonts w:ascii="Calibri" w:hAnsi="Calibri" w:cs="Arial"/>
          <w:bCs/>
          <w:color w:val="FF0000"/>
          <w:sz w:val="20"/>
          <w:highlight w:val="yellow"/>
          <w:lang w:val="es-ES_tradnl"/>
        </w:rPr>
        <w:t>es nueva empresa [</w:t>
      </w:r>
      <w:r w:rsidR="00D436FA" w:rsidRPr="00F03820">
        <w:rPr>
          <w:rFonts w:ascii="Calibri" w:hAnsi="Calibri" w:cs="Arial"/>
          <w:b/>
          <w:bCs/>
          <w:color w:val="FF0000"/>
          <w:sz w:val="20"/>
          <w:highlight w:val="yellow"/>
          <w:lang w:val="es-ES_tradnl"/>
        </w:rPr>
        <w:t xml:space="preserve">1], </w:t>
      </w:r>
      <w:r w:rsidR="00D436FA" w:rsidRPr="00F03820">
        <w:rPr>
          <w:rFonts w:ascii="Calibri" w:hAnsi="Calibri" w:cs="Arial"/>
          <w:bCs/>
          <w:color w:val="FF0000"/>
          <w:sz w:val="20"/>
          <w:highlight w:val="yellow"/>
          <w:lang w:val="es-ES_tradnl"/>
        </w:rPr>
        <w:t>si no</w:t>
      </w:r>
      <w:r w:rsidR="00D436FA">
        <w:rPr>
          <w:rFonts w:ascii="Calibri" w:hAnsi="Calibri" w:cs="Arial"/>
          <w:bCs/>
          <w:color w:val="FF0000"/>
          <w:sz w:val="20"/>
          <w:highlight w:val="yellow"/>
          <w:lang w:val="es-ES_tradnl"/>
        </w:rPr>
        <w:t xml:space="preserve"> lo es</w:t>
      </w:r>
      <w:r w:rsidR="00D436FA" w:rsidRPr="00F03820">
        <w:rPr>
          <w:rFonts w:ascii="Calibri" w:hAnsi="Calibri" w:cs="Arial"/>
          <w:b/>
          <w:bCs/>
          <w:color w:val="FF0000"/>
          <w:sz w:val="20"/>
          <w:highlight w:val="yellow"/>
          <w:lang w:val="es-ES_tradnl"/>
        </w:rPr>
        <w:t>[0</w:t>
      </w:r>
      <w:r w:rsidR="00D436FA" w:rsidRPr="00F03820">
        <w:rPr>
          <w:rFonts w:ascii="Calibri" w:hAnsi="Calibri" w:cs="Arial"/>
          <w:b/>
          <w:bCs/>
          <w:color w:val="FF0000"/>
          <w:sz w:val="20"/>
          <w:lang w:val="es-ES_tradnl"/>
        </w:rPr>
        <w:t>]</w:t>
      </w:r>
    </w:p>
    <w:p w:rsidR="005220EF" w:rsidRDefault="005220EF" w:rsidP="00CC083A">
      <w:pPr>
        <w:spacing w:before="120" w:after="120" w:line="360" w:lineRule="auto"/>
        <w:jc w:val="both"/>
        <w:rPr>
          <w:rFonts w:ascii="Calibri" w:hAnsi="Calibri" w:cs="Arial"/>
          <w:b/>
          <w:bCs/>
          <w:sz w:val="20"/>
          <w:lang w:val="es-ES"/>
        </w:rPr>
      </w:pPr>
    </w:p>
    <w:p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t>DECIMOPRIMERA:</w:t>
      </w:r>
      <w:r w:rsidR="002F229D">
        <w:rPr>
          <w:rFonts w:ascii="Calibri" w:hAnsi="Calibri" w:cs="Arial"/>
          <w:b/>
          <w:bCs/>
          <w:sz w:val="20"/>
          <w:lang w:val="es-ES"/>
        </w:rPr>
        <w:t xml:space="preserve"> </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Seguimiento, entregará dicho Informe de Recomendaciones.</w:t>
      </w:r>
    </w:p>
    <w:p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 xml:space="preserve">“[Nombre de la empresa] ha sido beneficiaria del Fondo Europeo de Desarrollo Regional cuyo objetivo es </w:t>
      </w:r>
      <w:r w:rsidR="00DD1C19" w:rsidRPr="005220EF">
        <w:rPr>
          <w:rFonts w:ascii="Calibri" w:hAnsi="Calibri" w:cs="Arial"/>
          <w:bCs/>
          <w:i/>
          <w:iCs/>
          <w:sz w:val="20"/>
          <w:lang w:val="es-ES"/>
        </w:rPr>
        <w:t>Potenciar la investigación, el desarrollo tecnológico y la innovación,</w:t>
      </w:r>
      <w:r w:rsidRPr="005220EF">
        <w:rPr>
          <w:rFonts w:ascii="Calibri" w:hAnsi="Calibri" w:cs="Arial"/>
          <w:bCs/>
          <w:i/>
          <w:iCs/>
          <w:sz w:val="20"/>
          <w:lang w:val="es-ES"/>
        </w:rPr>
        <w:t xml:space="preserve"> y gracias al que ha [descripción de la operación] para </w:t>
      </w:r>
      <w:r w:rsidR="00DD1C19" w:rsidRPr="005220EF">
        <w:rPr>
          <w:rFonts w:ascii="Calibri" w:hAnsi="Calibri" w:cs="Arial"/>
          <w:bCs/>
          <w:i/>
          <w:iCs/>
          <w:sz w:val="20"/>
          <w:lang w:val="es-ES"/>
        </w:rPr>
        <w:t>apoyar la creación y consolidación de empresas innovadoras</w:t>
      </w:r>
      <w:r w:rsidRPr="005220EF">
        <w:rPr>
          <w:rFonts w:ascii="Calibri" w:hAnsi="Calibri" w:cs="Arial"/>
          <w:bCs/>
          <w:i/>
          <w:iCs/>
          <w:sz w:val="20"/>
          <w:lang w:val="es-ES"/>
        </w:rPr>
        <w:t>. [Fecha de la acción]. Para ello ha contado con el apoyo del</w:t>
      </w:r>
      <w:r w:rsidR="00DD1C19" w:rsidRPr="005220EF">
        <w:rPr>
          <w:rFonts w:ascii="Calibri" w:hAnsi="Calibri" w:cs="Arial"/>
          <w:bCs/>
          <w:i/>
          <w:iCs/>
          <w:sz w:val="20"/>
          <w:lang w:val="es-ES"/>
        </w:rPr>
        <w:t xml:space="preserve"> Programa InnoCámaras</w:t>
      </w:r>
      <w:r w:rsidRPr="005220EF">
        <w:rPr>
          <w:rFonts w:ascii="Calibri" w:hAnsi="Calibri" w:cs="Arial"/>
          <w:bCs/>
          <w:i/>
          <w:iCs/>
          <w:sz w:val="20"/>
          <w:lang w:val="es-ES"/>
        </w:rPr>
        <w:t xml:space="preserve"> de la Cámara de Comercio de </w:t>
      </w:r>
      <w:r w:rsidRPr="005220EF">
        <w:rPr>
          <w:rFonts w:ascii="Calibri" w:hAnsi="Calibri" w:cs="Arial"/>
          <w:bCs/>
          <w:i/>
          <w:iCs/>
          <w:sz w:val="20"/>
          <w:highlight w:val="yellow"/>
          <w:lang w:val="es-ES"/>
        </w:rPr>
        <w:t>[nombre de la Cámara]</w:t>
      </w:r>
      <w:r w:rsidRPr="005220EF">
        <w:rPr>
          <w:rFonts w:ascii="Calibri" w:hAnsi="Calibri" w:cs="Arial"/>
          <w:bCs/>
          <w:i/>
          <w:iCs/>
          <w:sz w:val="20"/>
          <w:lang w:val="es-ES"/>
        </w:rPr>
        <w:t xml:space="preserve">.”   </w:t>
      </w:r>
    </w:p>
    <w:p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Una manera de hacer Europa</w:t>
      </w:r>
    </w:p>
    <w:p w:rsidR="00402DD3" w:rsidRDefault="00141FA4" w:rsidP="00402DD3">
      <w:pPr>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El material a justificar ante la Cámara de España, que la empresa beneficiaria deberá entregar a la </w:t>
      </w:r>
      <w:r w:rsidRPr="00C11BDE">
        <w:rPr>
          <w:rFonts w:ascii="Calibri" w:hAnsi="Calibri" w:cs="Arial"/>
          <w:bCs/>
          <w:sz w:val="20"/>
          <w:lang w:val="es-ES"/>
        </w:rPr>
        <w:lastRenderedPageBreak/>
        <w:t xml:space="preserve">Cámara local debidamente fechado, será: </w:t>
      </w:r>
    </w:p>
    <w:p w:rsid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 xml:space="preserve">Fotografía del cartel en A3 en algún lugar visible de su edificio, </w:t>
      </w:r>
    </w:p>
    <w:p w:rsidR="00141FA4" w:rsidRP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pantallazo de la página web o documento de manifiesta imposibilidad de cumplimiento al no tener página web o sitio de internet.</w:t>
      </w:r>
    </w:p>
    <w:p w:rsidR="00980A87" w:rsidRPr="00980A87" w:rsidRDefault="00980A87" w:rsidP="0092340F">
      <w:pPr>
        <w:pStyle w:val="Default"/>
        <w:numPr>
          <w:ilvl w:val="0"/>
          <w:numId w:val="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rsidR="00980A87" w:rsidRP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rsidR="005220EF"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p>
    <w:p w:rsidR="0077113B" w:rsidRPr="00C11BDE" w:rsidRDefault="0077113B" w:rsidP="005220EF">
      <w:pPr>
        <w:spacing w:before="240" w:after="120" w:line="360" w:lineRule="auto"/>
        <w:ind w:left="567"/>
        <w:jc w:val="both"/>
        <w:rPr>
          <w:rFonts w:ascii="Calibri" w:hAnsi="Calibri" w:cs="Arial"/>
          <w:bCs/>
          <w:sz w:val="20"/>
          <w:lang w:val="es-ES"/>
        </w:rPr>
      </w:pPr>
      <w:r w:rsidRPr="00C11BDE">
        <w:rPr>
          <w:rFonts w:ascii="Calibri" w:hAnsi="Calibri" w:cs="Arial"/>
          <w:bCs/>
          <w:sz w:val="20"/>
          <w:lang w:val="es-ES"/>
        </w:rPr>
        <w:t>"</w:t>
      </w:r>
      <w:r w:rsidRPr="00C11BDE">
        <w:rPr>
          <w:rFonts w:ascii="Calibri" w:hAnsi="Calibri" w:cs="Arial"/>
          <w:bCs/>
          <w:i/>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C11BDE">
        <w:rPr>
          <w:rFonts w:ascii="Calibri" w:hAnsi="Calibri" w:cs="Arial"/>
          <w:bCs/>
          <w:sz w:val="20"/>
          <w:lang w:val="es-ES"/>
        </w:rPr>
        <w:t>".</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sidR="002F229D">
        <w:rPr>
          <w:rFonts w:ascii="Calibri" w:hAnsi="Calibri" w:cs="Calibri"/>
          <w:bCs/>
          <w:sz w:val="20"/>
          <w:lang w:val="es-ES"/>
        </w:rPr>
        <w:t>Motril,</w:t>
      </w:r>
      <w:r w:rsidRPr="002F229D">
        <w:rPr>
          <w:rFonts w:ascii="Calibri" w:hAnsi="Calibri" w:cs="Calibri"/>
          <w:bCs/>
          <w:sz w:val="20"/>
          <w:lang w:val="es-ES"/>
        </w:rPr>
        <w:t xml:space="preserve"> con dirección en </w:t>
      </w:r>
      <w:r w:rsidR="002F229D">
        <w:rPr>
          <w:rFonts w:ascii="Calibri" w:hAnsi="Calibri" w:cs="Calibri"/>
          <w:bCs/>
          <w:sz w:val="20"/>
          <w:lang w:val="es-ES"/>
        </w:rPr>
        <w:t xml:space="preserve">C/ Catalanes, 4-Bajo, 18600 Motril, </w:t>
      </w:r>
      <w:r w:rsidRPr="002F229D">
        <w:rPr>
          <w:rFonts w:ascii="Calibri" w:hAnsi="Calibri" w:cs="Calibri"/>
          <w:bCs/>
          <w:sz w:val="20"/>
          <w:lang w:val="es-ES"/>
        </w:rPr>
        <w:t>tratarán los datos del beneficiario en régimen de corresponsabilidad. E</w:t>
      </w:r>
      <w:r>
        <w:rPr>
          <w:rFonts w:ascii="Calibri" w:hAnsi="Calibri" w:cs="Calibri"/>
          <w:bCs/>
          <w:sz w:val="20"/>
          <w:lang w:val="es-ES"/>
        </w:rPr>
        <w:t xml:space="preserve">ste tratamiento de datos necesario para la gestión del Programa InnoCámaras. La finalidad de dicho tratamiento es posibilitar la ejecución, desarrollo, seguimiento y control del Programa InnoCámaras. En el marco de este Programa sus datos serán comunicados a las autoridades competentes en el FEDER, organismo cofinanciador del Programa InnoCámaras, para los mismos fines. Asimismo, sus datos podrán ser </w:t>
      </w:r>
      <w:r>
        <w:rPr>
          <w:rFonts w:ascii="Calibri" w:hAnsi="Calibri" w:cs="Calibri"/>
          <w:bCs/>
          <w:sz w:val="20"/>
          <w:lang w:val="es-ES"/>
        </w:rPr>
        <w:lastRenderedPageBreak/>
        <w:t xml:space="preserve">tratados con la finalidad de llevar a cabo las comprobaciones y actividades de control e inspección que, en su caso, puedan ser llevadas a cabo por las Autoridades competentes. </w:t>
      </w:r>
    </w:p>
    <w:p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w:t>
      </w:r>
      <w:r w:rsidR="002F229D">
        <w:rPr>
          <w:rFonts w:ascii="Calibri" w:hAnsi="Calibri" w:cs="Calibri"/>
          <w:bCs/>
          <w:sz w:val="20"/>
          <w:lang w:val="es-ES" w:eastAsia="zh-CN"/>
        </w:rPr>
        <w:t xml:space="preserve"> a motril@camarademotril.es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002F229D">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rsidR="002F229D" w:rsidRDefault="002F229D" w:rsidP="00642F2A">
      <w:pPr>
        <w:spacing w:beforeAutospacing="1" w:afterAutospacing="1" w:line="360" w:lineRule="auto"/>
        <w:jc w:val="both"/>
        <w:rPr>
          <w:rFonts w:ascii="Calibri" w:hAnsi="Calibri" w:cs="Arial"/>
          <w:b/>
          <w:sz w:val="20"/>
          <w:lang w:val="es-ES"/>
        </w:rPr>
      </w:pPr>
    </w:p>
    <w:p w:rsidR="00642F2A" w:rsidRDefault="00642F2A" w:rsidP="00642F2A">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w:t>
      </w:r>
      <w:r w:rsidR="002F229D">
        <w:rPr>
          <w:rFonts w:ascii="Calibri" w:hAnsi="Calibri" w:cs="Arial"/>
          <w:bCs/>
          <w:sz w:val="20"/>
          <w:lang w:val="es-ES"/>
        </w:rPr>
        <w:t xml:space="preserve"> </w:t>
      </w:r>
      <w:r w:rsidRPr="009C0F8D">
        <w:rPr>
          <w:rFonts w:ascii="Calibri" w:hAnsi="Calibri" w:cs="Arial"/>
          <w:bCs/>
          <w:sz w:val="20"/>
          <w:lang w:val="es-ES"/>
        </w:rPr>
        <w:t xml:space="preserve">correspondiente desde el momento del pago de la subvención hasta la fecha en que se acuerde la </w:t>
      </w:r>
      <w:r w:rsidRPr="009C0F8D">
        <w:rPr>
          <w:rFonts w:ascii="Calibri" w:hAnsi="Calibri" w:cs="Arial"/>
          <w:bCs/>
          <w:sz w:val="20"/>
          <w:lang w:val="es-ES"/>
        </w:rPr>
        <w:lastRenderedPageBreak/>
        <w:t>procedencia del reintegro, o la fecha en que el deudor ingrese el reintegro si es anterior a ésta, en los casos previstos en el artículo 37 de la Ley 38/2003, de 17 de noviembre, General de Subvenciones.</w:t>
      </w:r>
    </w:p>
    <w:p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w:t>
      </w:r>
      <w:r w:rsidR="00642F2A">
        <w:rPr>
          <w:rFonts w:ascii="Calibri" w:hAnsi="Calibri" w:cs="Arial"/>
          <w:b/>
          <w:bCs/>
          <w:sz w:val="20"/>
          <w:lang w:val="es-ES"/>
        </w:rPr>
        <w:t>ÉPTIMA</w:t>
      </w:r>
      <w:r w:rsidR="00AC6EA5"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5220EF" w:rsidRDefault="005210D0" w:rsidP="00642F2A">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642F2A">
        <w:rPr>
          <w:rFonts w:ascii="Calibri" w:hAnsi="Calibri" w:cs="Arial"/>
          <w:b/>
          <w:bCs/>
          <w:sz w:val="20"/>
          <w:lang w:val="es-ES"/>
        </w:rPr>
        <w:t>CTAVA</w:t>
      </w:r>
      <w:r w:rsidR="00AC6EA5" w:rsidRPr="00C11BDE">
        <w:rPr>
          <w:rFonts w:ascii="Calibri" w:hAnsi="Calibri" w:cs="Arial"/>
          <w:b/>
          <w:bCs/>
          <w:sz w:val="20"/>
          <w:lang w:val="es-ES"/>
        </w:rPr>
        <w:t>:</w:t>
      </w:r>
      <w:r w:rsidR="002F229D">
        <w:rPr>
          <w:rFonts w:ascii="Calibri" w:hAnsi="Calibri" w:cs="Arial"/>
          <w:b/>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BA27ED" w:rsidRPr="00C11BDE">
        <w:rPr>
          <w:rFonts w:ascii="Calibri" w:hAnsi="Calibri" w:cs="Arial"/>
          <w:bCs/>
          <w:sz w:val="20"/>
          <w:lang w:val="es-ES"/>
        </w:rPr>
        <w:t>InnoCámaras</w:t>
      </w:r>
      <w:r w:rsidR="00AC6EA5" w:rsidRPr="00C11BDE">
        <w:rPr>
          <w:rFonts w:ascii="Calibri" w:hAnsi="Calibri" w:cs="Arial"/>
          <w:bCs/>
          <w:sz w:val="20"/>
          <w:lang w:val="es-ES"/>
        </w:rPr>
        <w:t>, sus objetivos, la normativa aplicable, el proceso de financiación y la cuantía y acepta las condiciones de participación en el Programa.</w:t>
      </w:r>
    </w:p>
    <w:p w:rsidR="00AC6EA5" w:rsidRPr="00C11BDE" w:rsidRDefault="00AC6EA5" w:rsidP="000C466E">
      <w:pPr>
        <w:spacing w:before="240" w:after="120" w:line="360" w:lineRule="auto"/>
        <w:jc w:val="both"/>
        <w:rPr>
          <w:rFonts w:ascii="Calibri" w:hAnsi="Calibri" w:cs="Arial"/>
          <w:bCs/>
          <w:sz w:val="20"/>
          <w:lang w:val="es-ES"/>
        </w:rPr>
      </w:pPr>
    </w:p>
    <w:p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tblPr>
      <w:tblGrid>
        <w:gridCol w:w="4463"/>
        <w:gridCol w:w="4463"/>
      </w:tblGrid>
      <w:tr w:rsidR="00D113FE" w:rsidRPr="00C11BDE" w:rsidTr="007427A8">
        <w:tc>
          <w:tcPr>
            <w:tcW w:w="4463" w:type="dxa"/>
            <w:shd w:val="clear" w:color="auto" w:fill="auto"/>
          </w:tcPr>
          <w:p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rsidR="005210D0" w:rsidRPr="00445670" w:rsidRDefault="005210D0" w:rsidP="00445670">
      <w:pPr>
        <w:jc w:val="both"/>
        <w:rPr>
          <w:rFonts w:ascii="Calibri" w:hAnsi="Calibri" w:cs="Arial"/>
          <w:bCs/>
          <w:sz w:val="2"/>
          <w:szCs w:val="2"/>
          <w:lang w:val="es-ES"/>
        </w:rPr>
      </w:pPr>
    </w:p>
    <w:sectPr w:rsidR="005210D0" w:rsidRPr="00445670" w:rsidSect="00044834">
      <w:headerReference w:type="default" r:id="rId9"/>
      <w:footerReference w:type="default" r:id="rId10"/>
      <w:headerReference w:type="first" r:id="rId11"/>
      <w:footerReference w:type="first" r:id="rId12"/>
      <w:pgSz w:w="11905" w:h="16837"/>
      <w:pgMar w:top="1701" w:right="1418" w:bottom="1701" w:left="1701" w:header="709" w:footer="19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E3" w:rsidRDefault="00EA1BE3">
      <w:r>
        <w:separator/>
      </w:r>
    </w:p>
  </w:endnote>
  <w:endnote w:type="continuationSeparator" w:id="1">
    <w:p w:rsidR="00EA1BE3" w:rsidRDefault="00EA1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34" w:rsidRDefault="00EF77EC" w:rsidP="00044834">
    <w:pPr>
      <w:pStyle w:val="Piedepgina"/>
      <w:pBdr>
        <w:top w:val="single" w:sz="4" w:space="1" w:color="auto"/>
      </w:pBdr>
      <w:spacing w:after="120"/>
      <w:rPr>
        <w:rFonts w:asciiTheme="minorHAnsi" w:hAnsiTheme="minorHAnsi" w:cstheme="minorHAnsi"/>
        <w:b/>
        <w:i/>
        <w:sz w:val="18"/>
        <w:szCs w:val="18"/>
        <w:lang w:val="es-ES"/>
      </w:rPr>
    </w:pPr>
    <w:r>
      <w:rPr>
        <w:rStyle w:val="Nmerodepgina"/>
        <w:rFonts w:ascii="Arial" w:hAnsi="Arial" w:cs="Arial"/>
        <w:sz w:val="18"/>
        <w:szCs w:val="18"/>
      </w:rPr>
      <w:tab/>
    </w:r>
    <w:r w:rsidR="00044834" w:rsidRPr="00913BCF">
      <w:rPr>
        <w:rFonts w:asciiTheme="minorHAnsi" w:hAnsiTheme="minorHAnsi" w:cstheme="minorHAnsi"/>
        <w:b/>
        <w:sz w:val="18"/>
        <w:szCs w:val="18"/>
        <w:lang w:val="es-ES"/>
      </w:rPr>
      <w:t>Fondo Europeo de Desarrollo Regional</w:t>
    </w:r>
    <w:r w:rsidR="00D92E2B">
      <w:rPr>
        <w:rFonts w:asciiTheme="minorHAnsi" w:hAnsiTheme="minorHAnsi" w:cstheme="minorHAnsi"/>
        <w:b/>
        <w:sz w:val="18"/>
        <w:szCs w:val="18"/>
        <w:lang w:val="es-ES"/>
      </w:rPr>
      <w:t xml:space="preserve"> </w:t>
    </w:r>
    <w:r w:rsidR="00044834" w:rsidRPr="00913BCF">
      <w:rPr>
        <w:rFonts w:asciiTheme="minorHAnsi" w:hAnsiTheme="minorHAnsi" w:cstheme="minorHAnsi"/>
        <w:b/>
        <w:i/>
        <w:sz w:val="18"/>
        <w:szCs w:val="18"/>
        <w:lang w:val="es-ES"/>
      </w:rPr>
      <w:t>Una manera de hacer Europa</w:t>
    </w:r>
  </w:p>
  <w:p w:rsidR="00044834" w:rsidRPr="00044834" w:rsidRDefault="00044834" w:rsidP="00044834">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rsidR="00EF77EC" w:rsidRPr="009D6766" w:rsidRDefault="00EF77EC" w:rsidP="00D113FE">
    <w:pPr>
      <w:pStyle w:val="Piedepgina"/>
      <w:spacing w:before="120" w:after="120"/>
      <w:rPr>
        <w:rFonts w:ascii="Calibri" w:hAnsi="Calibri"/>
        <w:sz w:val="18"/>
        <w:szCs w:val="18"/>
        <w:lang w:val="es-ES"/>
      </w:rPr>
    </w:pPr>
  </w:p>
  <w:p w:rsidR="002A478F" w:rsidRPr="00EF77EC" w:rsidRDefault="00EF77EC" w:rsidP="00EF77EC">
    <w:pPr>
      <w:pStyle w:val="Piedepgina"/>
      <w:ind w:right="-1"/>
    </w:pPr>
    <w:r w:rsidRPr="00913BCF">
      <w:rPr>
        <w:sz w:val="18"/>
        <w:szCs w:val="18"/>
        <w:lang w:val="es-ES"/>
      </w:rPr>
      <w:tab/>
    </w:r>
    <w:r w:rsidRPr="00913BCF">
      <w:rPr>
        <w:sz w:val="18"/>
        <w:szCs w:val="18"/>
        <w:lang w:val="es-ES"/>
      </w:rPr>
      <w:tab/>
    </w:r>
    <w:r w:rsidR="00B754D7"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00B754D7" w:rsidRPr="009D6766">
      <w:rPr>
        <w:rStyle w:val="Nmerodepgina"/>
        <w:rFonts w:ascii="Calibri" w:hAnsi="Calibri"/>
        <w:sz w:val="20"/>
      </w:rPr>
      <w:fldChar w:fldCharType="separate"/>
    </w:r>
    <w:r w:rsidR="002F229D">
      <w:rPr>
        <w:rStyle w:val="Nmerodepgina"/>
        <w:rFonts w:ascii="Calibri" w:hAnsi="Calibri"/>
        <w:noProof/>
        <w:sz w:val="20"/>
      </w:rPr>
      <w:t>12</w:t>
    </w:r>
    <w:r w:rsidR="00B754D7" w:rsidRPr="009D6766">
      <w:rPr>
        <w:rStyle w:val="Nmerodepgina"/>
        <w:rFonts w:ascii="Calibri" w:hAnsi="Calibri"/>
        <w:sz w:val="20"/>
      </w:rPr>
      <w:fldChar w:fldCharType="end"/>
    </w:r>
    <w:r w:rsidRPr="009D6766">
      <w:rPr>
        <w:rStyle w:val="Nmerodepgina"/>
        <w:rFonts w:ascii="Calibri" w:hAnsi="Calibri"/>
        <w:sz w:val="20"/>
      </w:rPr>
      <w:t xml:space="preserve"> de </w:t>
    </w:r>
    <w:r w:rsidR="00B754D7"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00B754D7" w:rsidRPr="009D6766">
      <w:rPr>
        <w:rStyle w:val="Nmerodepgina"/>
        <w:rFonts w:ascii="Calibri" w:hAnsi="Calibri"/>
        <w:sz w:val="20"/>
      </w:rPr>
      <w:fldChar w:fldCharType="separate"/>
    </w:r>
    <w:r w:rsidR="002F229D">
      <w:rPr>
        <w:rStyle w:val="Nmerodepgina"/>
        <w:rFonts w:ascii="Calibri" w:hAnsi="Calibri"/>
        <w:noProof/>
        <w:sz w:val="20"/>
      </w:rPr>
      <w:t>12</w:t>
    </w:r>
    <w:r w:rsidR="00B754D7" w:rsidRPr="009D6766">
      <w:rPr>
        <w:rStyle w:val="Nmerodepgina"/>
        <w:rFonts w:ascii="Calibri" w:hAnsi="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49809554"/>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913BCF" w:rsidRDefault="00913BCF" w:rsidP="00044834">
            <w:pPr>
              <w:pStyle w:val="Piedepgina"/>
              <w:pBdr>
                <w:top w:val="single" w:sz="4" w:space="1" w:color="auto"/>
              </w:pBdr>
              <w:spacing w:after="120"/>
              <w:rPr>
                <w:rFonts w:asciiTheme="minorHAnsi" w:hAnsiTheme="minorHAnsi" w:cstheme="minorHAnsi"/>
                <w:b/>
                <w:i/>
                <w:sz w:val="18"/>
                <w:szCs w:val="18"/>
                <w:lang w:val="es-ES"/>
              </w:rPr>
            </w:pPr>
            <w:r w:rsidRPr="00913BCF">
              <w:rPr>
                <w:rFonts w:asciiTheme="minorHAnsi" w:hAnsiTheme="minorHAnsi" w:cstheme="minorHAnsi"/>
                <w:b/>
                <w:sz w:val="18"/>
                <w:szCs w:val="18"/>
                <w:lang w:val="es-ES"/>
              </w:rPr>
              <w:t>Fondo Europeo de Desarrollo Regional</w:t>
            </w:r>
            <w:r w:rsidR="00D92E2B">
              <w:rPr>
                <w:rFonts w:asciiTheme="minorHAnsi" w:hAnsiTheme="minorHAnsi" w:cstheme="minorHAnsi"/>
                <w:b/>
                <w:sz w:val="18"/>
                <w:szCs w:val="18"/>
                <w:lang w:val="es-ES"/>
              </w:rPr>
              <w:t xml:space="preserve"> </w:t>
            </w:r>
            <w:r w:rsidRPr="00913BCF">
              <w:rPr>
                <w:rFonts w:asciiTheme="minorHAnsi" w:hAnsiTheme="minorHAnsi" w:cstheme="minorHAnsi"/>
                <w:b/>
                <w:i/>
                <w:sz w:val="18"/>
                <w:szCs w:val="18"/>
                <w:lang w:val="es-ES"/>
              </w:rPr>
              <w:t>Una manera de hacer Europa</w:t>
            </w:r>
          </w:p>
          <w:p w:rsidR="00044834" w:rsidRPr="00044834" w:rsidRDefault="00044834" w:rsidP="00913BCF">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rsidR="00844095" w:rsidRDefault="00913BCF" w:rsidP="00913BCF">
            <w:pPr>
              <w:pStyle w:val="Piedepgina"/>
              <w:tabs>
                <w:tab w:val="left" w:pos="255"/>
                <w:tab w:val="right" w:pos="9356"/>
              </w:tabs>
              <w:jc w:val="right"/>
              <w:rPr>
                <w:rFonts w:asciiTheme="minorHAnsi" w:hAnsiTheme="minorHAnsi" w:cstheme="minorHAnsi"/>
                <w:sz w:val="18"/>
                <w:szCs w:val="18"/>
                <w:lang w:val="es-ES"/>
              </w:rPr>
            </w:pPr>
            <w:r w:rsidRPr="00913BCF">
              <w:rPr>
                <w:rFonts w:asciiTheme="minorHAnsi" w:hAnsiTheme="minorHAnsi" w:cstheme="minorHAnsi"/>
                <w:sz w:val="18"/>
                <w:szCs w:val="18"/>
                <w:lang w:val="es-ES"/>
              </w:rPr>
              <w:tab/>
            </w:r>
            <w:r w:rsidRPr="00913BCF">
              <w:rPr>
                <w:rFonts w:asciiTheme="minorHAnsi" w:hAnsiTheme="minorHAnsi" w:cstheme="minorHAnsi"/>
                <w:sz w:val="18"/>
                <w:szCs w:val="18"/>
                <w:lang w:val="es-ES"/>
              </w:rPr>
              <w:tab/>
            </w:r>
          </w:p>
          <w:p w:rsidR="001B4280" w:rsidRPr="00913BCF" w:rsidRDefault="00B754D7" w:rsidP="00913BCF">
            <w:pPr>
              <w:pStyle w:val="Piedepgina"/>
              <w:tabs>
                <w:tab w:val="left" w:pos="255"/>
                <w:tab w:val="right" w:pos="9356"/>
              </w:tabs>
              <w:jc w:val="right"/>
              <w:rPr>
                <w:rFonts w:asciiTheme="minorHAnsi" w:hAnsiTheme="minorHAnsi" w:cstheme="minorHAnsi"/>
                <w:sz w:val="18"/>
                <w:szCs w:val="18"/>
              </w:rPr>
            </w:pPr>
            <w:r>
              <w:rPr>
                <w:bCs/>
                <w:sz w:val="18"/>
                <w:szCs w:val="18"/>
              </w:rPr>
              <w:fldChar w:fldCharType="begin"/>
            </w:r>
            <w:r w:rsidR="00844095">
              <w:rPr>
                <w:bCs/>
                <w:sz w:val="18"/>
                <w:szCs w:val="18"/>
              </w:rPr>
              <w:instrText xml:space="preserve"> PAGE  </w:instrText>
            </w:r>
            <w:r>
              <w:rPr>
                <w:bCs/>
                <w:sz w:val="18"/>
                <w:szCs w:val="18"/>
              </w:rPr>
              <w:fldChar w:fldCharType="separate"/>
            </w:r>
            <w:r w:rsidR="002F229D">
              <w:rPr>
                <w:bCs/>
                <w:noProof/>
                <w:sz w:val="18"/>
                <w:szCs w:val="18"/>
              </w:rPr>
              <w:t>1</w:t>
            </w:r>
            <w:r>
              <w:rPr>
                <w:bCs/>
                <w:sz w:val="18"/>
                <w:szCs w:val="18"/>
              </w:rPr>
              <w:fldChar w:fldCharType="end"/>
            </w:r>
            <w:r w:rsidR="00844095" w:rsidRPr="001B5185">
              <w:rPr>
                <w:sz w:val="18"/>
                <w:szCs w:val="18"/>
              </w:rPr>
              <w:t xml:space="preserve"> de </w:t>
            </w:r>
            <w:r w:rsidRPr="001B5185">
              <w:rPr>
                <w:bCs/>
                <w:sz w:val="18"/>
                <w:szCs w:val="18"/>
              </w:rPr>
              <w:fldChar w:fldCharType="begin"/>
            </w:r>
            <w:r w:rsidR="00844095" w:rsidRPr="001B5185">
              <w:rPr>
                <w:bCs/>
                <w:sz w:val="18"/>
                <w:szCs w:val="18"/>
              </w:rPr>
              <w:instrText>NUMPAGES</w:instrText>
            </w:r>
            <w:r w:rsidRPr="001B5185">
              <w:rPr>
                <w:bCs/>
                <w:sz w:val="18"/>
                <w:szCs w:val="18"/>
              </w:rPr>
              <w:fldChar w:fldCharType="separate"/>
            </w:r>
            <w:r w:rsidR="002F229D">
              <w:rPr>
                <w:bCs/>
                <w:noProof/>
                <w:sz w:val="18"/>
                <w:szCs w:val="18"/>
              </w:rPr>
              <w:t>12</w:t>
            </w:r>
            <w:r w:rsidRPr="001B5185">
              <w:rPr>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E3" w:rsidRDefault="00EA1BE3">
      <w:r>
        <w:separator/>
      </w:r>
    </w:p>
  </w:footnote>
  <w:footnote w:type="continuationSeparator" w:id="1">
    <w:p w:rsidR="00EA1BE3" w:rsidRDefault="00EA1BE3">
      <w:r>
        <w:continuationSeparator/>
      </w:r>
    </w:p>
  </w:footnote>
  <w:footnote w:id="2">
    <w:p w:rsidR="003E12FE" w:rsidRPr="003E12FE" w:rsidRDefault="003E12FE">
      <w:pPr>
        <w:pStyle w:val="Textonotapie"/>
        <w:rPr>
          <w:lang w:val="es-ES"/>
        </w:rPr>
      </w:pPr>
      <w:r>
        <w:rPr>
          <w:rStyle w:val="Refdenotaalpie"/>
        </w:rPr>
        <w:footnoteRef/>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CF" w:rsidRDefault="00FC7D88" w:rsidP="00FC7D88">
    <w:pPr>
      <w:pStyle w:val="Encabezado"/>
      <w:tabs>
        <w:tab w:val="clear" w:pos="4252"/>
        <w:tab w:val="clear" w:pos="8504"/>
        <w:tab w:val="left" w:pos="2619"/>
      </w:tabs>
    </w:pPr>
    <w:r>
      <w:rPr>
        <w:noProof/>
        <w:lang w:val="es-ES" w:eastAsia="es-ES"/>
      </w:rPr>
      <w:drawing>
        <wp:anchor distT="0" distB="0" distL="114300" distR="114300" simplePos="0" relativeHeight="251667456" behindDoc="1" locked="0" layoutInCell="1" allowOverlap="1">
          <wp:simplePos x="0" y="0"/>
          <wp:positionH relativeFrom="column">
            <wp:posOffset>-635</wp:posOffset>
          </wp:positionH>
          <wp:positionV relativeFrom="paragraph">
            <wp:posOffset>-106211</wp:posOffset>
          </wp:positionV>
          <wp:extent cx="5579110" cy="565785"/>
          <wp:effectExtent l="0" t="0" r="254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9110" cy="565785"/>
                  </a:xfrm>
                  <a:prstGeom prst="rect">
                    <a:avLst/>
                  </a:prstGeom>
                </pic:spPr>
              </pic:pic>
            </a:graphicData>
          </a:graphic>
        </wp:anchor>
      </w:drawing>
    </w:r>
    <w:r>
      <w:tab/>
    </w:r>
  </w:p>
  <w:p w:rsidR="00F75DD5" w:rsidRDefault="00F75DD5" w:rsidP="00F75DD5">
    <w:pPr>
      <w:pStyle w:val="Encabezado"/>
    </w:pPr>
  </w:p>
  <w:p w:rsidR="00EF77EC" w:rsidRDefault="00EF77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CF" w:rsidRDefault="00FC7D88" w:rsidP="00913BCF">
    <w:pPr>
      <w:pStyle w:val="Encabezado"/>
    </w:pPr>
    <w:r>
      <w:rPr>
        <w:noProof/>
        <w:lang w:val="es-ES" w:eastAsia="es-ES"/>
      </w:rPr>
      <w:drawing>
        <wp:anchor distT="0" distB="0" distL="114300" distR="114300" simplePos="0" relativeHeight="251666432" behindDoc="1" locked="0" layoutInCell="1" allowOverlap="1">
          <wp:simplePos x="0" y="0"/>
          <wp:positionH relativeFrom="column">
            <wp:posOffset>-83</wp:posOffset>
          </wp:positionH>
          <wp:positionV relativeFrom="paragraph">
            <wp:posOffset>358</wp:posOffset>
          </wp:positionV>
          <wp:extent cx="5499652" cy="557909"/>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14212" cy="559386"/>
                  </a:xfrm>
                  <a:prstGeom prst="rect">
                    <a:avLst/>
                  </a:prstGeom>
                </pic:spPr>
              </pic:pic>
            </a:graphicData>
          </a:graphic>
        </wp:anchor>
      </w:drawing>
    </w:r>
  </w:p>
  <w:p w:rsidR="001B4280" w:rsidRPr="001B4280" w:rsidRDefault="001B4280" w:rsidP="001B42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10"/>
  </w:num>
  <w:num w:numId="6">
    <w:abstractNumId w:val="7"/>
  </w:num>
  <w:num w:numId="7">
    <w:abstractNumId w:val="12"/>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rsids>
    <w:rsidRoot w:val="00B411F6"/>
    <w:rsid w:val="000076E9"/>
    <w:rsid w:val="00020638"/>
    <w:rsid w:val="00024CFC"/>
    <w:rsid w:val="00032113"/>
    <w:rsid w:val="00036D05"/>
    <w:rsid w:val="00041A82"/>
    <w:rsid w:val="00042612"/>
    <w:rsid w:val="000427EF"/>
    <w:rsid w:val="00043B0C"/>
    <w:rsid w:val="00044834"/>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3523"/>
    <w:rsid w:val="00187293"/>
    <w:rsid w:val="00190A81"/>
    <w:rsid w:val="00191B52"/>
    <w:rsid w:val="001A6F56"/>
    <w:rsid w:val="001A7643"/>
    <w:rsid w:val="001B07FF"/>
    <w:rsid w:val="001B1DD1"/>
    <w:rsid w:val="001B3F49"/>
    <w:rsid w:val="001B4280"/>
    <w:rsid w:val="001D27B6"/>
    <w:rsid w:val="001D391A"/>
    <w:rsid w:val="001D4821"/>
    <w:rsid w:val="001D7565"/>
    <w:rsid w:val="001E076F"/>
    <w:rsid w:val="001E1481"/>
    <w:rsid w:val="001E1A89"/>
    <w:rsid w:val="001E6E69"/>
    <w:rsid w:val="001F2F02"/>
    <w:rsid w:val="002114C7"/>
    <w:rsid w:val="002119BC"/>
    <w:rsid w:val="00212FC8"/>
    <w:rsid w:val="00222C89"/>
    <w:rsid w:val="0022668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229D"/>
    <w:rsid w:val="002F5A53"/>
    <w:rsid w:val="002F7424"/>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12FE"/>
    <w:rsid w:val="003E27F4"/>
    <w:rsid w:val="003E2CDD"/>
    <w:rsid w:val="003F3D4D"/>
    <w:rsid w:val="003F649F"/>
    <w:rsid w:val="00402DD3"/>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760B"/>
    <w:rsid w:val="004B5275"/>
    <w:rsid w:val="004C1C5F"/>
    <w:rsid w:val="004C7222"/>
    <w:rsid w:val="004D05A6"/>
    <w:rsid w:val="004D1CE2"/>
    <w:rsid w:val="004E175C"/>
    <w:rsid w:val="004E7138"/>
    <w:rsid w:val="004E7C9B"/>
    <w:rsid w:val="004F13F9"/>
    <w:rsid w:val="004F7044"/>
    <w:rsid w:val="00503C03"/>
    <w:rsid w:val="00503FAA"/>
    <w:rsid w:val="0050416B"/>
    <w:rsid w:val="00504AE9"/>
    <w:rsid w:val="005051C2"/>
    <w:rsid w:val="005060B9"/>
    <w:rsid w:val="0051008A"/>
    <w:rsid w:val="00520474"/>
    <w:rsid w:val="0052087E"/>
    <w:rsid w:val="005210D0"/>
    <w:rsid w:val="0052179A"/>
    <w:rsid w:val="005220EF"/>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2F2A"/>
    <w:rsid w:val="0064364B"/>
    <w:rsid w:val="00643BCE"/>
    <w:rsid w:val="00645B69"/>
    <w:rsid w:val="00672546"/>
    <w:rsid w:val="00673A51"/>
    <w:rsid w:val="006756D9"/>
    <w:rsid w:val="00677ED6"/>
    <w:rsid w:val="00683710"/>
    <w:rsid w:val="00691C9B"/>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513B"/>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0C0C"/>
    <w:rsid w:val="007D3524"/>
    <w:rsid w:val="007D3605"/>
    <w:rsid w:val="007D7A02"/>
    <w:rsid w:val="007E17B6"/>
    <w:rsid w:val="007E263A"/>
    <w:rsid w:val="007E2D76"/>
    <w:rsid w:val="007F5A86"/>
    <w:rsid w:val="00800FE7"/>
    <w:rsid w:val="008053AB"/>
    <w:rsid w:val="008109FD"/>
    <w:rsid w:val="00811AA0"/>
    <w:rsid w:val="008202D9"/>
    <w:rsid w:val="008211BD"/>
    <w:rsid w:val="0082732B"/>
    <w:rsid w:val="00827346"/>
    <w:rsid w:val="00830A11"/>
    <w:rsid w:val="00844095"/>
    <w:rsid w:val="00846587"/>
    <w:rsid w:val="008515D5"/>
    <w:rsid w:val="008548D7"/>
    <w:rsid w:val="00856BA6"/>
    <w:rsid w:val="0086031A"/>
    <w:rsid w:val="008605B8"/>
    <w:rsid w:val="00860B34"/>
    <w:rsid w:val="00863BA6"/>
    <w:rsid w:val="00864CB1"/>
    <w:rsid w:val="0087686F"/>
    <w:rsid w:val="00876CB7"/>
    <w:rsid w:val="00877E17"/>
    <w:rsid w:val="00890F53"/>
    <w:rsid w:val="0089184E"/>
    <w:rsid w:val="00895F41"/>
    <w:rsid w:val="00897025"/>
    <w:rsid w:val="008A1A06"/>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F1C5A"/>
    <w:rsid w:val="008F3413"/>
    <w:rsid w:val="008F4493"/>
    <w:rsid w:val="008F763E"/>
    <w:rsid w:val="00902E2C"/>
    <w:rsid w:val="00907A70"/>
    <w:rsid w:val="00913BCF"/>
    <w:rsid w:val="00921A73"/>
    <w:rsid w:val="0092340F"/>
    <w:rsid w:val="00923537"/>
    <w:rsid w:val="00930756"/>
    <w:rsid w:val="00934E0F"/>
    <w:rsid w:val="00950064"/>
    <w:rsid w:val="00956685"/>
    <w:rsid w:val="00956FF8"/>
    <w:rsid w:val="00962207"/>
    <w:rsid w:val="00965D31"/>
    <w:rsid w:val="009667FB"/>
    <w:rsid w:val="00970064"/>
    <w:rsid w:val="00973D73"/>
    <w:rsid w:val="0097705D"/>
    <w:rsid w:val="00980A87"/>
    <w:rsid w:val="00981415"/>
    <w:rsid w:val="00981FEB"/>
    <w:rsid w:val="0098759B"/>
    <w:rsid w:val="00987A33"/>
    <w:rsid w:val="00991B7B"/>
    <w:rsid w:val="00996A74"/>
    <w:rsid w:val="009A3BD6"/>
    <w:rsid w:val="009A6B4F"/>
    <w:rsid w:val="009B3E15"/>
    <w:rsid w:val="009B7256"/>
    <w:rsid w:val="009C44DF"/>
    <w:rsid w:val="009D0E82"/>
    <w:rsid w:val="009D2C92"/>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25F2"/>
    <w:rsid w:val="00A62CEA"/>
    <w:rsid w:val="00A6796B"/>
    <w:rsid w:val="00A712DA"/>
    <w:rsid w:val="00A7354E"/>
    <w:rsid w:val="00A744EE"/>
    <w:rsid w:val="00A76256"/>
    <w:rsid w:val="00A861E9"/>
    <w:rsid w:val="00AA236E"/>
    <w:rsid w:val="00AB1A9D"/>
    <w:rsid w:val="00AB1CB7"/>
    <w:rsid w:val="00AB1D51"/>
    <w:rsid w:val="00AB25ED"/>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754D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06970"/>
    <w:rsid w:val="00C11BDE"/>
    <w:rsid w:val="00C12ED6"/>
    <w:rsid w:val="00C222E9"/>
    <w:rsid w:val="00C30D40"/>
    <w:rsid w:val="00C3100A"/>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436FA"/>
    <w:rsid w:val="00D443CD"/>
    <w:rsid w:val="00D50FDE"/>
    <w:rsid w:val="00D5135A"/>
    <w:rsid w:val="00D53CF8"/>
    <w:rsid w:val="00D55ECA"/>
    <w:rsid w:val="00D618C6"/>
    <w:rsid w:val="00D67516"/>
    <w:rsid w:val="00D72E28"/>
    <w:rsid w:val="00D734E3"/>
    <w:rsid w:val="00D76699"/>
    <w:rsid w:val="00D81D32"/>
    <w:rsid w:val="00D92624"/>
    <w:rsid w:val="00D92E2B"/>
    <w:rsid w:val="00D9554D"/>
    <w:rsid w:val="00D97101"/>
    <w:rsid w:val="00DA085C"/>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32686"/>
    <w:rsid w:val="00E34C67"/>
    <w:rsid w:val="00E416D5"/>
    <w:rsid w:val="00E43CB1"/>
    <w:rsid w:val="00E46238"/>
    <w:rsid w:val="00E54283"/>
    <w:rsid w:val="00E60217"/>
    <w:rsid w:val="00E60376"/>
    <w:rsid w:val="00E6105D"/>
    <w:rsid w:val="00E83539"/>
    <w:rsid w:val="00E847BE"/>
    <w:rsid w:val="00E85A21"/>
    <w:rsid w:val="00E862AE"/>
    <w:rsid w:val="00E90F71"/>
    <w:rsid w:val="00E922AD"/>
    <w:rsid w:val="00EA1BE3"/>
    <w:rsid w:val="00EA5228"/>
    <w:rsid w:val="00EA539E"/>
    <w:rsid w:val="00EB134C"/>
    <w:rsid w:val="00EB567E"/>
    <w:rsid w:val="00EC1187"/>
    <w:rsid w:val="00EC1E74"/>
    <w:rsid w:val="00EC3ADF"/>
    <w:rsid w:val="00EC5CA0"/>
    <w:rsid w:val="00EC60B2"/>
    <w:rsid w:val="00ED3FD2"/>
    <w:rsid w:val="00ED6346"/>
    <w:rsid w:val="00ED6DD6"/>
    <w:rsid w:val="00ED75E9"/>
    <w:rsid w:val="00EF38B1"/>
    <w:rsid w:val="00EF77EC"/>
    <w:rsid w:val="00F0007F"/>
    <w:rsid w:val="00F16F68"/>
    <w:rsid w:val="00F300BE"/>
    <w:rsid w:val="00F304D1"/>
    <w:rsid w:val="00F31599"/>
    <w:rsid w:val="00F3276C"/>
    <w:rsid w:val="00F32BA7"/>
    <w:rsid w:val="00F55010"/>
    <w:rsid w:val="00F60FF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40ED"/>
    <w:rsid w:val="00FC41BD"/>
    <w:rsid w:val="00FC7D88"/>
    <w:rsid w:val="00FD2F83"/>
    <w:rsid w:val="00FD45D5"/>
    <w:rsid w:val="00FD6AAD"/>
    <w:rsid w:val="00FE061F"/>
    <w:rsid w:val="00FE215A"/>
    <w:rsid w:val="00FF07A3"/>
    <w:rsid w:val="00FF2431"/>
    <w:rsid w:val="00FF5D3E"/>
    <w:rsid w:val="00FF68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493"/>
    <w:pPr>
      <w:widowControl w:val="0"/>
      <w:suppressAutoHyphens/>
    </w:pPr>
    <w:rPr>
      <w:sz w:val="24"/>
      <w:lang w:val="en-US" w:eastAsia="ar-SA"/>
    </w:rPr>
  </w:style>
  <w:style w:type="paragraph" w:styleId="Ttulo1">
    <w:name w:val="heading 1"/>
    <w:basedOn w:val="Normal"/>
    <w:next w:val="Normal"/>
    <w:qFormat/>
    <w:rsid w:val="008F4493"/>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8F4493"/>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F4493"/>
    <w:rPr>
      <w:rFonts w:ascii="Symbol" w:hAnsi="Symbol"/>
      <w:sz w:val="22"/>
      <w:szCs w:val="22"/>
    </w:rPr>
  </w:style>
  <w:style w:type="character" w:customStyle="1" w:styleId="WW8Num1z1">
    <w:name w:val="WW8Num1z1"/>
    <w:rsid w:val="008F4493"/>
    <w:rPr>
      <w:rFonts w:ascii="Courier New" w:hAnsi="Courier New" w:cs="Courier New"/>
    </w:rPr>
  </w:style>
  <w:style w:type="character" w:customStyle="1" w:styleId="WW8Num1z2">
    <w:name w:val="WW8Num1z2"/>
    <w:rsid w:val="008F4493"/>
    <w:rPr>
      <w:rFonts w:ascii="Wingdings" w:hAnsi="Wingdings"/>
    </w:rPr>
  </w:style>
  <w:style w:type="character" w:customStyle="1" w:styleId="WW8Num1z3">
    <w:name w:val="WW8Num1z3"/>
    <w:rsid w:val="008F4493"/>
    <w:rPr>
      <w:rFonts w:ascii="Symbol" w:hAnsi="Symbol"/>
    </w:rPr>
  </w:style>
  <w:style w:type="character" w:customStyle="1" w:styleId="WW8Num2z0">
    <w:name w:val="WW8Num2z0"/>
    <w:rsid w:val="008F4493"/>
    <w:rPr>
      <w:color w:val="auto"/>
    </w:rPr>
  </w:style>
  <w:style w:type="character" w:customStyle="1" w:styleId="WW8Num3z0">
    <w:name w:val="WW8Num3z0"/>
    <w:rsid w:val="008F4493"/>
    <w:rPr>
      <w:rFonts w:ascii="Symbol" w:hAnsi="Symbol"/>
      <w:sz w:val="22"/>
      <w:szCs w:val="22"/>
    </w:rPr>
  </w:style>
  <w:style w:type="character" w:customStyle="1" w:styleId="WW8Num3z1">
    <w:name w:val="WW8Num3z1"/>
    <w:rsid w:val="008F4493"/>
    <w:rPr>
      <w:rFonts w:ascii="Courier New" w:hAnsi="Courier New" w:cs="Courier New"/>
    </w:rPr>
  </w:style>
  <w:style w:type="character" w:customStyle="1" w:styleId="WW8Num3z2">
    <w:name w:val="WW8Num3z2"/>
    <w:rsid w:val="008F4493"/>
    <w:rPr>
      <w:rFonts w:ascii="Wingdings" w:hAnsi="Wingdings"/>
    </w:rPr>
  </w:style>
  <w:style w:type="character" w:customStyle="1" w:styleId="WW8Num3z3">
    <w:name w:val="WW8Num3z3"/>
    <w:rsid w:val="008F4493"/>
    <w:rPr>
      <w:rFonts w:ascii="Symbol" w:hAnsi="Symbol"/>
    </w:rPr>
  </w:style>
  <w:style w:type="character" w:customStyle="1" w:styleId="WW8Num4z0">
    <w:name w:val="WW8Num4z0"/>
    <w:rsid w:val="008F4493"/>
    <w:rPr>
      <w:rFonts w:ascii="Wingdings" w:hAnsi="Wingdings"/>
    </w:rPr>
  </w:style>
  <w:style w:type="character" w:customStyle="1" w:styleId="WW8Num4z1">
    <w:name w:val="WW8Num4z1"/>
    <w:rsid w:val="008F4493"/>
    <w:rPr>
      <w:rFonts w:ascii="Courier New" w:hAnsi="Courier New" w:cs="Courier New"/>
    </w:rPr>
  </w:style>
  <w:style w:type="character" w:customStyle="1" w:styleId="WW8Num4z3">
    <w:name w:val="WW8Num4z3"/>
    <w:rsid w:val="008F4493"/>
    <w:rPr>
      <w:rFonts w:ascii="Symbol" w:hAnsi="Symbol"/>
    </w:rPr>
  </w:style>
  <w:style w:type="character" w:customStyle="1" w:styleId="Smbolodenotaalpie">
    <w:name w:val="Símbolo de nota al pie"/>
    <w:rsid w:val="008F4493"/>
  </w:style>
  <w:style w:type="character" w:styleId="Nmerodepgina">
    <w:name w:val="page number"/>
    <w:basedOn w:val="Fuentedeprrafopredeter"/>
    <w:rsid w:val="008F4493"/>
  </w:style>
  <w:style w:type="character" w:styleId="Refdenotaalpie">
    <w:name w:val="footnote reference"/>
    <w:semiHidden/>
    <w:rsid w:val="008F4493"/>
    <w:rPr>
      <w:vertAlign w:val="superscript"/>
    </w:rPr>
  </w:style>
  <w:style w:type="character" w:styleId="Refdenotaalfinal">
    <w:name w:val="endnote reference"/>
    <w:semiHidden/>
    <w:rsid w:val="008F4493"/>
    <w:rPr>
      <w:vertAlign w:val="superscript"/>
    </w:rPr>
  </w:style>
  <w:style w:type="character" w:customStyle="1" w:styleId="Smbolodenotafinal">
    <w:name w:val="Símbolo de nota final"/>
    <w:rsid w:val="008F4493"/>
  </w:style>
  <w:style w:type="paragraph" w:styleId="Encabezado">
    <w:name w:val="header"/>
    <w:basedOn w:val="Normal"/>
    <w:next w:val="Textoindependiente"/>
    <w:link w:val="EncabezadoCar"/>
    <w:rsid w:val="008F4493"/>
    <w:pPr>
      <w:tabs>
        <w:tab w:val="center" w:pos="4252"/>
        <w:tab w:val="right" w:pos="8504"/>
      </w:tabs>
    </w:pPr>
  </w:style>
  <w:style w:type="paragraph" w:styleId="Textoindependiente">
    <w:name w:val="Body Text"/>
    <w:basedOn w:val="Normal"/>
    <w:rsid w:val="008F4493"/>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8F4493"/>
    <w:rPr>
      <w:rFonts w:cs="Tahoma"/>
    </w:rPr>
  </w:style>
  <w:style w:type="paragraph" w:customStyle="1" w:styleId="Etiqueta">
    <w:name w:val="Etiqueta"/>
    <w:basedOn w:val="Normal"/>
    <w:rsid w:val="008F4493"/>
    <w:pPr>
      <w:suppressLineNumbers/>
      <w:spacing w:before="120" w:after="120"/>
    </w:pPr>
    <w:rPr>
      <w:rFonts w:cs="Tahoma"/>
      <w:i/>
      <w:iCs/>
      <w:szCs w:val="24"/>
    </w:rPr>
  </w:style>
  <w:style w:type="paragraph" w:customStyle="1" w:styleId="ndice">
    <w:name w:val="Índice"/>
    <w:basedOn w:val="Normal"/>
    <w:rsid w:val="008F4493"/>
    <w:pPr>
      <w:suppressLineNumbers/>
    </w:pPr>
    <w:rPr>
      <w:rFonts w:cs="Tahoma"/>
    </w:rPr>
  </w:style>
  <w:style w:type="paragraph" w:styleId="Textoindependiente2">
    <w:name w:val="Body Text 2"/>
    <w:basedOn w:val="Normal"/>
    <w:rsid w:val="008F4493"/>
    <w:pPr>
      <w:spacing w:after="120" w:line="480" w:lineRule="auto"/>
    </w:pPr>
  </w:style>
  <w:style w:type="paragraph" w:styleId="Textoindependiente3">
    <w:name w:val="Body Text 3"/>
    <w:basedOn w:val="Normal"/>
    <w:rsid w:val="008F4493"/>
    <w:pPr>
      <w:spacing w:after="120"/>
    </w:pPr>
    <w:rPr>
      <w:sz w:val="16"/>
      <w:szCs w:val="16"/>
    </w:rPr>
  </w:style>
  <w:style w:type="paragraph" w:customStyle="1" w:styleId="CarCarCarCarCar">
    <w:name w:val="Car Car Car Car Car"/>
    <w:basedOn w:val="Normal"/>
    <w:rsid w:val="008F4493"/>
    <w:pPr>
      <w:widowControl/>
      <w:spacing w:after="160" w:line="240" w:lineRule="exact"/>
    </w:pPr>
    <w:rPr>
      <w:rFonts w:ascii="Tahoma" w:hAnsi="Tahoma" w:cs="Tahoma"/>
      <w:sz w:val="20"/>
    </w:rPr>
  </w:style>
  <w:style w:type="paragraph" w:styleId="Textodeglobo">
    <w:name w:val="Balloon Text"/>
    <w:basedOn w:val="Normal"/>
    <w:rsid w:val="008F4493"/>
    <w:rPr>
      <w:rFonts w:ascii="Tahoma" w:hAnsi="Tahoma" w:cs="Tahoma"/>
      <w:sz w:val="16"/>
      <w:szCs w:val="16"/>
    </w:rPr>
  </w:style>
  <w:style w:type="paragraph" w:styleId="Piedepgina">
    <w:name w:val="footer"/>
    <w:basedOn w:val="Normal"/>
    <w:link w:val="PiedepginaCar"/>
    <w:uiPriority w:val="99"/>
    <w:rsid w:val="008F4493"/>
    <w:pPr>
      <w:tabs>
        <w:tab w:val="center" w:pos="4252"/>
        <w:tab w:val="right" w:pos="8504"/>
      </w:tabs>
    </w:pPr>
  </w:style>
  <w:style w:type="paragraph" w:styleId="Textonotapie">
    <w:name w:val="footnote text"/>
    <w:basedOn w:val="Normal"/>
    <w:link w:val="TextonotapieCar"/>
    <w:semiHidden/>
    <w:rsid w:val="008F4493"/>
    <w:rPr>
      <w:sz w:val="20"/>
    </w:rPr>
  </w:style>
  <w:style w:type="paragraph" w:customStyle="1" w:styleId="CarCar1CarCar">
    <w:name w:val="Car Car1 Car Car"/>
    <w:basedOn w:val="Normal"/>
    <w:rsid w:val="008F4493"/>
    <w:pPr>
      <w:widowControl/>
      <w:spacing w:after="160" w:line="240" w:lineRule="exact"/>
    </w:pPr>
    <w:rPr>
      <w:rFonts w:ascii="Tahoma" w:hAnsi="Tahoma" w:cs="Tahoma"/>
      <w:sz w:val="20"/>
    </w:rPr>
  </w:style>
  <w:style w:type="paragraph" w:customStyle="1" w:styleId="Contenidodelmarco">
    <w:name w:val="Contenido del marco"/>
    <w:basedOn w:val="Textoindependiente"/>
    <w:rsid w:val="008F4493"/>
  </w:style>
  <w:style w:type="paragraph" w:customStyle="1" w:styleId="Contenidodelatabla">
    <w:name w:val="Contenido de la tabla"/>
    <w:basedOn w:val="Normal"/>
    <w:rsid w:val="008F4493"/>
    <w:pPr>
      <w:suppressLineNumbers/>
    </w:pPr>
  </w:style>
  <w:style w:type="paragraph" w:customStyle="1" w:styleId="Encabezadodelatabla">
    <w:name w:val="Encabezado de la tabla"/>
    <w:basedOn w:val="Contenidodelatabla"/>
    <w:rsid w:val="008F4493"/>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4458</Words>
  <Characters>24520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usuario</cp:lastModifiedBy>
  <cp:revision>5</cp:revision>
  <cp:lastPrinted>2023-02-16T08:44:00Z</cp:lastPrinted>
  <dcterms:created xsi:type="dcterms:W3CDTF">2023-02-14T07:47:00Z</dcterms:created>
  <dcterms:modified xsi:type="dcterms:W3CDTF">2023-02-16T08:44:00Z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